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46A70" w14:textId="3541D690" w:rsidR="00B208C8" w:rsidRDefault="00FA5874" w:rsidP="00B208C8">
      <w:pPr>
        <w:spacing w:before="120"/>
        <w:rPr>
          <w:b/>
          <w:sz w:val="26"/>
          <w:szCs w:val="26"/>
          <w:lang w:val="en-US" w:eastAsia="en-AU"/>
        </w:rPr>
      </w:pPr>
      <w:r>
        <w:rPr>
          <w:b/>
          <w:sz w:val="26"/>
          <w:szCs w:val="26"/>
          <w:lang w:val="en-US" w:eastAsia="en-AU"/>
        </w:rPr>
        <w:t>Form YTO</w:t>
      </w:r>
      <w:r w:rsidR="00B208C8">
        <w:rPr>
          <w:b/>
          <w:sz w:val="26"/>
          <w:szCs w:val="26"/>
          <w:lang w:val="en-US" w:eastAsia="en-AU"/>
        </w:rPr>
        <w:t>9</w:t>
      </w:r>
      <w:r w:rsidRPr="00905F63">
        <w:rPr>
          <w:b/>
          <w:sz w:val="26"/>
          <w:szCs w:val="26"/>
          <w:lang w:val="en-US" w:eastAsia="en-AU"/>
        </w:rPr>
        <w:t xml:space="preserve"> </w:t>
      </w:r>
      <w:r w:rsidR="00B208C8">
        <w:rPr>
          <w:b/>
          <w:sz w:val="26"/>
          <w:szCs w:val="26"/>
          <w:lang w:val="en-US" w:eastAsia="en-AU"/>
        </w:rPr>
        <w:t xml:space="preserve">Assessment Report </w:t>
      </w:r>
      <w:r w:rsidR="00C1354A">
        <w:rPr>
          <w:b/>
          <w:sz w:val="26"/>
          <w:szCs w:val="26"/>
          <w:lang w:val="en-US" w:eastAsia="en-AU"/>
        </w:rPr>
        <w:t xml:space="preserve">Template </w:t>
      </w:r>
    </w:p>
    <w:p w14:paraId="39D118BF" w14:textId="77777777" w:rsidR="00E00974" w:rsidRPr="00E00974" w:rsidRDefault="00E00974" w:rsidP="00B208C8">
      <w:pPr>
        <w:spacing w:before="120"/>
        <w:rPr>
          <w:b/>
          <w:sz w:val="26"/>
          <w:szCs w:val="26"/>
          <w:lang w:val="en-US" w:eastAsia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7942"/>
      </w:tblGrid>
      <w:tr w:rsidR="00701296" w:rsidRPr="00E00974" w14:paraId="5496E99F" w14:textId="77777777" w:rsidTr="00601BBE">
        <w:tc>
          <w:tcPr>
            <w:tcW w:w="10457" w:type="dxa"/>
            <w:gridSpan w:val="2"/>
          </w:tcPr>
          <w:p w14:paraId="5B0E7477" w14:textId="6EDBA628" w:rsidR="00701296" w:rsidRPr="00701296" w:rsidRDefault="00701296" w:rsidP="00A9679F">
            <w:pPr>
              <w:spacing w:before="120"/>
              <w:rPr>
                <w:rFonts w:ascii="Times" w:hAnsi="Times" w:cs="Times"/>
                <w:b/>
                <w:bCs/>
                <w:color w:val="000000"/>
                <w:szCs w:val="24"/>
                <w:lang w:eastAsia="en-AU"/>
              </w:rPr>
            </w:pPr>
            <w:r w:rsidRPr="00701296">
              <w:rPr>
                <w:rFonts w:ascii="Times" w:hAnsi="Times" w:cs="Times"/>
                <w:b/>
                <w:bCs/>
                <w:color w:val="000000"/>
                <w:szCs w:val="24"/>
                <w:lang w:eastAsia="en-AU"/>
              </w:rPr>
              <w:t xml:space="preserve">File details </w:t>
            </w:r>
          </w:p>
        </w:tc>
      </w:tr>
      <w:tr w:rsidR="00B208C8" w:rsidRPr="00E00974" w14:paraId="2828B3E8" w14:textId="5D3D5B0E" w:rsidTr="002C0481">
        <w:tc>
          <w:tcPr>
            <w:tcW w:w="2515" w:type="dxa"/>
          </w:tcPr>
          <w:p w14:paraId="1D282539" w14:textId="77777777" w:rsidR="00B208C8" w:rsidRPr="00701296" w:rsidRDefault="00B208C8" w:rsidP="00A9679F">
            <w:pPr>
              <w:spacing w:before="120"/>
              <w:rPr>
                <w:rFonts w:ascii="Times" w:hAnsi="Times" w:cs="Times"/>
                <w:color w:val="000000"/>
                <w:szCs w:val="24"/>
                <w:lang w:eastAsia="en-AU"/>
              </w:rPr>
            </w:pPr>
            <w:r w:rsidRPr="00701296">
              <w:rPr>
                <w:rFonts w:ascii="Times" w:hAnsi="Times" w:cs="Times"/>
                <w:color w:val="000000"/>
                <w:szCs w:val="24"/>
                <w:lang w:eastAsia="en-AU"/>
              </w:rPr>
              <w:t>File number:</w:t>
            </w:r>
          </w:p>
        </w:tc>
        <w:tc>
          <w:tcPr>
            <w:tcW w:w="7942" w:type="dxa"/>
          </w:tcPr>
          <w:p w14:paraId="15DB1CC1" w14:textId="77777777" w:rsidR="00B208C8" w:rsidRPr="00E00974" w:rsidRDefault="00B208C8" w:rsidP="00A9679F">
            <w:pPr>
              <w:spacing w:before="120"/>
              <w:rPr>
                <w:rFonts w:ascii="Times" w:hAnsi="Times" w:cs="Times"/>
                <w:b/>
                <w:bCs/>
                <w:color w:val="000000"/>
                <w:szCs w:val="24"/>
                <w:lang w:eastAsia="en-AU"/>
              </w:rPr>
            </w:pPr>
          </w:p>
        </w:tc>
      </w:tr>
      <w:tr w:rsidR="00B208C8" w:rsidRPr="00E00974" w14:paraId="654E7568" w14:textId="77777777" w:rsidTr="00FA7EA0">
        <w:tc>
          <w:tcPr>
            <w:tcW w:w="2515" w:type="dxa"/>
          </w:tcPr>
          <w:p w14:paraId="2483EBBA" w14:textId="5EF3D185" w:rsidR="00B208C8" w:rsidRPr="00701296" w:rsidRDefault="00B208C8" w:rsidP="00A9679F">
            <w:pPr>
              <w:spacing w:before="120"/>
              <w:rPr>
                <w:rFonts w:ascii="Times" w:hAnsi="Times" w:cs="Times"/>
                <w:color w:val="000000"/>
                <w:szCs w:val="24"/>
                <w:lang w:eastAsia="en-AU"/>
              </w:rPr>
            </w:pPr>
            <w:r w:rsidRPr="00701296">
              <w:rPr>
                <w:rFonts w:ascii="Times" w:hAnsi="Times" w:cs="Times"/>
                <w:color w:val="000000"/>
                <w:szCs w:val="24"/>
                <w:lang w:eastAsia="en-AU"/>
              </w:rPr>
              <w:t>Full name of child</w:t>
            </w:r>
            <w:r w:rsidR="007A4C24">
              <w:rPr>
                <w:rFonts w:ascii="Times" w:hAnsi="Times" w:cs="Times"/>
                <w:color w:val="000000"/>
                <w:szCs w:val="24"/>
                <w:lang w:eastAsia="en-AU"/>
              </w:rPr>
              <w:t xml:space="preserve"> or young person</w:t>
            </w:r>
            <w:r w:rsidRPr="00701296">
              <w:rPr>
                <w:rFonts w:ascii="Times" w:hAnsi="Times" w:cs="Times"/>
                <w:color w:val="000000"/>
                <w:szCs w:val="24"/>
                <w:lang w:eastAsia="en-AU"/>
              </w:rPr>
              <w:t>:</w:t>
            </w:r>
          </w:p>
        </w:tc>
        <w:tc>
          <w:tcPr>
            <w:tcW w:w="7942" w:type="dxa"/>
          </w:tcPr>
          <w:p w14:paraId="73F6FCD5" w14:textId="77777777" w:rsidR="00B208C8" w:rsidRPr="00E00974" w:rsidRDefault="00B208C8" w:rsidP="00A9679F">
            <w:pPr>
              <w:spacing w:before="120"/>
              <w:rPr>
                <w:rFonts w:ascii="Times" w:hAnsi="Times" w:cs="Times"/>
                <w:b/>
                <w:bCs/>
                <w:color w:val="000000"/>
                <w:szCs w:val="24"/>
                <w:lang w:eastAsia="en-AU"/>
              </w:rPr>
            </w:pPr>
          </w:p>
        </w:tc>
      </w:tr>
      <w:tr w:rsidR="00B208C8" w:rsidRPr="00E00974" w14:paraId="2980DAE4" w14:textId="11EAC479" w:rsidTr="00FA7EA0">
        <w:tc>
          <w:tcPr>
            <w:tcW w:w="2515" w:type="dxa"/>
          </w:tcPr>
          <w:p w14:paraId="3C8A8799" w14:textId="4703CF02" w:rsidR="00B208C8" w:rsidRPr="00701296" w:rsidRDefault="00B208C8" w:rsidP="00A9679F">
            <w:pPr>
              <w:spacing w:before="120"/>
              <w:rPr>
                <w:rFonts w:ascii="Times" w:hAnsi="Times" w:cs="Times"/>
                <w:color w:val="000000"/>
                <w:szCs w:val="24"/>
                <w:lang w:eastAsia="en-AU"/>
              </w:rPr>
            </w:pPr>
            <w:r w:rsidRPr="00701296">
              <w:rPr>
                <w:rFonts w:ascii="Times" w:hAnsi="Times" w:cs="Times"/>
                <w:color w:val="000000"/>
                <w:szCs w:val="24"/>
                <w:lang w:eastAsia="en-AU"/>
              </w:rPr>
              <w:t>Date of birth:</w:t>
            </w:r>
          </w:p>
        </w:tc>
        <w:tc>
          <w:tcPr>
            <w:tcW w:w="7942" w:type="dxa"/>
          </w:tcPr>
          <w:p w14:paraId="76801DCF" w14:textId="77777777" w:rsidR="00B208C8" w:rsidRPr="00E00974" w:rsidRDefault="00B208C8" w:rsidP="00A9679F">
            <w:pPr>
              <w:spacing w:before="120"/>
              <w:rPr>
                <w:rFonts w:ascii="Times" w:hAnsi="Times" w:cs="Times"/>
                <w:b/>
                <w:bCs/>
                <w:color w:val="000000"/>
                <w:szCs w:val="24"/>
                <w:lang w:eastAsia="en-AU"/>
              </w:rPr>
            </w:pPr>
          </w:p>
        </w:tc>
      </w:tr>
      <w:tr w:rsidR="00BA774A" w:rsidRPr="00E00974" w14:paraId="6E855C80" w14:textId="77777777" w:rsidTr="00FA7EA0">
        <w:tc>
          <w:tcPr>
            <w:tcW w:w="2515" w:type="dxa"/>
          </w:tcPr>
          <w:p w14:paraId="41D547DD" w14:textId="44DA5E95" w:rsidR="00BA774A" w:rsidRPr="00701296" w:rsidRDefault="00BA774A" w:rsidP="00A9679F">
            <w:pPr>
              <w:spacing w:before="120"/>
              <w:rPr>
                <w:rFonts w:ascii="Times" w:hAnsi="Times" w:cs="Times"/>
                <w:color w:val="000000"/>
                <w:szCs w:val="24"/>
                <w:lang w:eastAsia="en-AU"/>
              </w:rPr>
            </w:pPr>
            <w:r>
              <w:rPr>
                <w:rFonts w:ascii="Times" w:hAnsi="Times" w:cs="Times"/>
                <w:color w:val="000000"/>
                <w:szCs w:val="24"/>
                <w:lang w:eastAsia="en-AU"/>
              </w:rPr>
              <w:t xml:space="preserve">Gender: </w:t>
            </w:r>
          </w:p>
        </w:tc>
        <w:tc>
          <w:tcPr>
            <w:tcW w:w="7942" w:type="dxa"/>
          </w:tcPr>
          <w:p w14:paraId="2E32D0EA" w14:textId="77777777" w:rsidR="00BA774A" w:rsidRPr="00E00974" w:rsidRDefault="00BA774A" w:rsidP="00A9679F">
            <w:pPr>
              <w:spacing w:before="120"/>
              <w:rPr>
                <w:rFonts w:ascii="Times" w:hAnsi="Times" w:cs="Times"/>
                <w:b/>
                <w:bCs/>
                <w:color w:val="000000"/>
                <w:szCs w:val="24"/>
                <w:lang w:eastAsia="en-AU"/>
              </w:rPr>
            </w:pPr>
          </w:p>
        </w:tc>
      </w:tr>
      <w:tr w:rsidR="00EA79A1" w:rsidRPr="00E00974" w14:paraId="7931E63C" w14:textId="77777777" w:rsidTr="00FA7EA0">
        <w:tc>
          <w:tcPr>
            <w:tcW w:w="2515" w:type="dxa"/>
          </w:tcPr>
          <w:p w14:paraId="3B8180EC" w14:textId="784D83F7" w:rsidR="00EA79A1" w:rsidRPr="00701296" w:rsidRDefault="00EA79A1" w:rsidP="00A9679F">
            <w:pPr>
              <w:spacing w:before="120"/>
              <w:rPr>
                <w:rFonts w:ascii="Times" w:hAnsi="Times" w:cs="Times"/>
                <w:color w:val="000000"/>
                <w:szCs w:val="24"/>
                <w:lang w:eastAsia="en-AU"/>
              </w:rPr>
            </w:pPr>
            <w:r>
              <w:rPr>
                <w:rFonts w:ascii="Times" w:hAnsi="Times" w:cs="Times"/>
                <w:color w:val="000000"/>
                <w:szCs w:val="24"/>
                <w:lang w:eastAsia="en-AU"/>
              </w:rPr>
              <w:t>Ethnicity:</w:t>
            </w:r>
          </w:p>
        </w:tc>
        <w:tc>
          <w:tcPr>
            <w:tcW w:w="7942" w:type="dxa"/>
          </w:tcPr>
          <w:p w14:paraId="723BBF97" w14:textId="77777777" w:rsidR="00EA79A1" w:rsidRPr="00E00974" w:rsidRDefault="00EA79A1" w:rsidP="00A9679F">
            <w:pPr>
              <w:spacing w:before="120"/>
              <w:rPr>
                <w:rFonts w:ascii="Times" w:hAnsi="Times" w:cs="Times"/>
                <w:b/>
                <w:bCs/>
                <w:color w:val="000000"/>
                <w:szCs w:val="24"/>
                <w:lang w:eastAsia="en-AU"/>
              </w:rPr>
            </w:pPr>
          </w:p>
        </w:tc>
      </w:tr>
      <w:tr w:rsidR="00FC2E15" w:rsidRPr="00E00974" w14:paraId="1822DDEC" w14:textId="77777777" w:rsidTr="00FA7EA0">
        <w:tc>
          <w:tcPr>
            <w:tcW w:w="2515" w:type="dxa"/>
          </w:tcPr>
          <w:p w14:paraId="532D47CA" w14:textId="2333BFC9" w:rsidR="00FC2E15" w:rsidRPr="00701296" w:rsidRDefault="00FC2E15" w:rsidP="00A9679F">
            <w:pPr>
              <w:spacing w:before="120"/>
              <w:rPr>
                <w:rFonts w:ascii="Times" w:hAnsi="Times" w:cs="Times"/>
                <w:color w:val="000000"/>
                <w:szCs w:val="24"/>
                <w:lang w:eastAsia="en-AU"/>
              </w:rPr>
            </w:pPr>
            <w:r>
              <w:rPr>
                <w:rFonts w:ascii="Times" w:hAnsi="Times" w:cs="Times"/>
                <w:color w:val="000000"/>
                <w:szCs w:val="24"/>
                <w:lang w:eastAsia="en-AU"/>
              </w:rPr>
              <w:t xml:space="preserve">Report required by: </w:t>
            </w:r>
          </w:p>
        </w:tc>
        <w:tc>
          <w:tcPr>
            <w:tcW w:w="7942" w:type="dxa"/>
          </w:tcPr>
          <w:p w14:paraId="0B27FD08" w14:textId="733A529F" w:rsidR="00FC2E15" w:rsidRPr="00E00974" w:rsidRDefault="001B440D" w:rsidP="00A9679F">
            <w:pPr>
              <w:spacing w:before="120"/>
              <w:rPr>
                <w:rFonts w:ascii="Times" w:hAnsi="Times" w:cs="Times"/>
                <w:b/>
                <w:bCs/>
                <w:color w:val="000000"/>
                <w:szCs w:val="24"/>
                <w:lang w:eastAsia="en-AU"/>
              </w:rPr>
            </w:pPr>
            <w:r>
              <w:rPr>
                <w:rFonts w:ascii="Times" w:hAnsi="Times" w:cs="Times"/>
                <w:b/>
                <w:bCs/>
                <w:color w:val="000000"/>
                <w:szCs w:val="24"/>
                <w:lang w:eastAsia="en-AU"/>
              </w:rPr>
              <w:t xml:space="preserve">Within </w:t>
            </w:r>
            <w:r w:rsidR="00682F1E">
              <w:rPr>
                <w:rFonts w:ascii="Times" w:hAnsi="Times" w:cs="Times"/>
                <w:b/>
                <w:bCs/>
                <w:color w:val="000000"/>
                <w:szCs w:val="24"/>
                <w:lang w:eastAsia="en-AU"/>
              </w:rPr>
              <w:t>7 business days fo</w:t>
            </w:r>
            <w:r w:rsidR="005E511D">
              <w:rPr>
                <w:rFonts w:ascii="Times" w:hAnsi="Times" w:cs="Times"/>
                <w:b/>
                <w:bCs/>
                <w:color w:val="000000"/>
                <w:szCs w:val="24"/>
                <w:lang w:eastAsia="en-AU"/>
              </w:rPr>
              <w:t>llowing</w:t>
            </w:r>
            <w:r w:rsidR="00682F1E">
              <w:rPr>
                <w:rFonts w:ascii="Times" w:hAnsi="Times" w:cs="Times"/>
                <w:b/>
                <w:bCs/>
                <w:color w:val="000000"/>
                <w:szCs w:val="24"/>
                <w:lang w:eastAsia="en-AU"/>
              </w:rPr>
              <w:t xml:space="preserve"> the making of an </w:t>
            </w:r>
            <w:r w:rsidR="00F8183D">
              <w:rPr>
                <w:rFonts w:ascii="Times" w:hAnsi="Times" w:cs="Times"/>
                <w:b/>
                <w:bCs/>
                <w:color w:val="000000"/>
                <w:szCs w:val="24"/>
                <w:lang w:eastAsia="en-AU"/>
              </w:rPr>
              <w:t>A</w:t>
            </w:r>
            <w:r w:rsidR="00682F1E">
              <w:rPr>
                <w:rFonts w:ascii="Times" w:hAnsi="Times" w:cs="Times"/>
                <w:b/>
                <w:bCs/>
                <w:color w:val="000000"/>
                <w:szCs w:val="24"/>
                <w:lang w:eastAsia="en-AU"/>
              </w:rPr>
              <w:t xml:space="preserve">ssessment </w:t>
            </w:r>
            <w:r w:rsidR="00F8183D">
              <w:rPr>
                <w:rFonts w:ascii="Times" w:hAnsi="Times" w:cs="Times"/>
                <w:b/>
                <w:bCs/>
                <w:color w:val="000000"/>
                <w:szCs w:val="24"/>
                <w:lang w:eastAsia="en-AU"/>
              </w:rPr>
              <w:t>O</w:t>
            </w:r>
            <w:r w:rsidR="00682F1E">
              <w:rPr>
                <w:rFonts w:ascii="Times" w:hAnsi="Times" w:cs="Times"/>
                <w:b/>
                <w:bCs/>
                <w:color w:val="000000"/>
                <w:szCs w:val="24"/>
                <w:lang w:eastAsia="en-AU"/>
              </w:rPr>
              <w:t>rder</w:t>
            </w:r>
          </w:p>
        </w:tc>
      </w:tr>
    </w:tbl>
    <w:p w14:paraId="6CBF64FA" w14:textId="77777777" w:rsidR="00B208C8" w:rsidRPr="00E00974" w:rsidRDefault="00B208C8" w:rsidP="009168ED">
      <w:pPr>
        <w:ind w:right="141"/>
        <w:contextualSpacing/>
        <w:rPr>
          <w:rFonts w:ascii="Times" w:hAnsi="Times" w:cs="Times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5F7112" w:rsidRPr="00E00974" w14:paraId="7C852588" w14:textId="77777777" w:rsidTr="005F7112">
        <w:tc>
          <w:tcPr>
            <w:tcW w:w="10457" w:type="dxa"/>
          </w:tcPr>
          <w:p w14:paraId="1AFDC580" w14:textId="77777777" w:rsidR="005F7112" w:rsidRPr="00E00974" w:rsidRDefault="005F7112" w:rsidP="005F7112">
            <w:pPr>
              <w:tabs>
                <w:tab w:val="left" w:pos="1134"/>
                <w:tab w:val="left" w:pos="2342"/>
                <w:tab w:val="left" w:pos="4536"/>
              </w:tabs>
              <w:rPr>
                <w:rFonts w:ascii="Times" w:hAnsi="Times" w:cs="Times"/>
                <w:b/>
                <w:noProof/>
                <w:szCs w:val="24"/>
                <w:lang w:eastAsia="en-AU"/>
              </w:rPr>
            </w:pPr>
            <w:r w:rsidRPr="00E00974">
              <w:rPr>
                <w:rFonts w:ascii="Times" w:hAnsi="Times" w:cs="Times"/>
                <w:b/>
                <w:noProof/>
                <w:szCs w:val="24"/>
                <w:lang w:eastAsia="en-AU"/>
              </w:rPr>
              <w:t>Instructions:</w:t>
            </w:r>
          </w:p>
          <w:p w14:paraId="1C513972" w14:textId="77777777" w:rsidR="005915F9" w:rsidRPr="00E00974" w:rsidRDefault="005915F9" w:rsidP="005F7112">
            <w:pPr>
              <w:tabs>
                <w:tab w:val="left" w:pos="1134"/>
                <w:tab w:val="left" w:pos="2342"/>
                <w:tab w:val="left" w:pos="4536"/>
              </w:tabs>
              <w:rPr>
                <w:rFonts w:ascii="Times" w:hAnsi="Times" w:cs="Times"/>
                <w:noProof/>
                <w:szCs w:val="24"/>
                <w:lang w:eastAsia="en-AU"/>
              </w:rPr>
            </w:pPr>
          </w:p>
          <w:p w14:paraId="36B53142" w14:textId="24303ECB" w:rsidR="00C1354A" w:rsidRPr="00E00974" w:rsidRDefault="00C1354A" w:rsidP="005F7112">
            <w:pPr>
              <w:tabs>
                <w:tab w:val="left" w:pos="1134"/>
                <w:tab w:val="left" w:pos="2342"/>
                <w:tab w:val="left" w:pos="4536"/>
              </w:tabs>
              <w:rPr>
                <w:rFonts w:ascii="Times" w:hAnsi="Times" w:cs="Times"/>
                <w:noProof/>
                <w:szCs w:val="24"/>
                <w:lang w:eastAsia="en-AU"/>
              </w:rPr>
            </w:pPr>
            <w:r w:rsidRPr="00E00974">
              <w:rPr>
                <w:rFonts w:ascii="Times" w:hAnsi="Times" w:cs="Times"/>
                <w:noProof/>
                <w:szCs w:val="24"/>
                <w:lang w:eastAsia="en-AU"/>
              </w:rPr>
              <w:t xml:space="preserve">An </w:t>
            </w:r>
            <w:r w:rsidR="00C16EC2">
              <w:rPr>
                <w:rFonts w:ascii="Times" w:hAnsi="Times" w:cs="Times"/>
                <w:noProof/>
                <w:szCs w:val="24"/>
                <w:lang w:eastAsia="en-AU"/>
              </w:rPr>
              <w:t>order</w:t>
            </w:r>
            <w:r w:rsidRPr="00E00974">
              <w:rPr>
                <w:rFonts w:ascii="Times" w:hAnsi="Times" w:cs="Times"/>
                <w:noProof/>
                <w:szCs w:val="24"/>
                <w:lang w:eastAsia="en-AU"/>
              </w:rPr>
              <w:t xml:space="preserve"> has been made </w:t>
            </w:r>
            <w:r w:rsidR="00E00974" w:rsidRPr="00E00974">
              <w:rPr>
                <w:rFonts w:ascii="Times" w:hAnsi="Times" w:cs="Times"/>
                <w:noProof/>
                <w:szCs w:val="24"/>
                <w:lang w:eastAsia="en-AU"/>
              </w:rPr>
              <w:t xml:space="preserve">for assessment of a child under Part 7A of the </w:t>
            </w:r>
            <w:r w:rsidR="00E00974" w:rsidRPr="00E00974">
              <w:rPr>
                <w:rFonts w:ascii="Times" w:hAnsi="Times" w:cs="Times"/>
                <w:i/>
                <w:iCs/>
                <w:noProof/>
                <w:szCs w:val="24"/>
                <w:lang w:eastAsia="en-AU"/>
              </w:rPr>
              <w:t>Controlled Substances Act 1984</w:t>
            </w:r>
            <w:r w:rsidR="00E00974" w:rsidRPr="00E00974">
              <w:rPr>
                <w:rFonts w:ascii="Times" w:hAnsi="Times" w:cs="Times"/>
                <w:noProof/>
                <w:szCs w:val="24"/>
                <w:lang w:eastAsia="en-AU"/>
              </w:rPr>
              <w:t xml:space="preserve">. </w:t>
            </w:r>
          </w:p>
          <w:p w14:paraId="5631181F" w14:textId="34773262" w:rsidR="00E00974" w:rsidRPr="00E00974" w:rsidRDefault="00E00974" w:rsidP="005F7112">
            <w:pPr>
              <w:tabs>
                <w:tab w:val="left" w:pos="1134"/>
                <w:tab w:val="left" w:pos="2342"/>
                <w:tab w:val="left" w:pos="4536"/>
              </w:tabs>
              <w:rPr>
                <w:rFonts w:ascii="Times" w:hAnsi="Times" w:cs="Times"/>
                <w:noProof/>
                <w:szCs w:val="24"/>
                <w:lang w:eastAsia="en-AU"/>
              </w:rPr>
            </w:pPr>
          </w:p>
          <w:p w14:paraId="37DDB27E" w14:textId="69E5B122" w:rsidR="005F7112" w:rsidRDefault="00E00974" w:rsidP="005F7112">
            <w:pPr>
              <w:tabs>
                <w:tab w:val="left" w:pos="1134"/>
                <w:tab w:val="left" w:pos="2342"/>
                <w:tab w:val="left" w:pos="4536"/>
              </w:tabs>
              <w:rPr>
                <w:rFonts w:ascii="Times" w:hAnsi="Times" w:cs="Times"/>
                <w:noProof/>
                <w:szCs w:val="24"/>
                <w:lang w:eastAsia="en-AU"/>
              </w:rPr>
            </w:pPr>
            <w:r w:rsidRPr="00E00974">
              <w:rPr>
                <w:rFonts w:ascii="Times" w:hAnsi="Times" w:cs="Times"/>
                <w:noProof/>
                <w:szCs w:val="24"/>
                <w:lang w:eastAsia="en-AU"/>
              </w:rPr>
              <w:t>The Court requests that you read the application and affidavit provided</w:t>
            </w:r>
            <w:r w:rsidR="008D518C">
              <w:rPr>
                <w:rFonts w:ascii="Times" w:hAnsi="Times" w:cs="Times"/>
                <w:noProof/>
                <w:szCs w:val="24"/>
                <w:lang w:eastAsia="en-AU"/>
              </w:rPr>
              <w:t xml:space="preserve"> and assess the child.</w:t>
            </w:r>
            <w:r w:rsidRPr="00E00974">
              <w:rPr>
                <w:rFonts w:ascii="Times" w:hAnsi="Times" w:cs="Times"/>
                <w:noProof/>
                <w:szCs w:val="24"/>
                <w:lang w:eastAsia="en-AU"/>
              </w:rPr>
              <w:t xml:space="preserve"> P</w:t>
            </w:r>
            <w:r w:rsidR="005F7112" w:rsidRPr="00E00974">
              <w:rPr>
                <w:rFonts w:ascii="Times" w:hAnsi="Times" w:cs="Times"/>
                <w:noProof/>
                <w:szCs w:val="24"/>
                <w:lang w:eastAsia="en-AU"/>
              </w:rPr>
              <w:t xml:space="preserve">lease </w:t>
            </w:r>
            <w:r w:rsidR="008D518C">
              <w:rPr>
                <w:rFonts w:ascii="Times" w:hAnsi="Times" w:cs="Times"/>
                <w:noProof/>
                <w:szCs w:val="24"/>
                <w:lang w:eastAsia="en-AU"/>
              </w:rPr>
              <w:t xml:space="preserve">provide the Court with your assessment of the child by completing the </w:t>
            </w:r>
            <w:r w:rsidR="005F7112" w:rsidRPr="00E00974">
              <w:rPr>
                <w:rFonts w:ascii="Times" w:hAnsi="Times" w:cs="Times"/>
                <w:noProof/>
                <w:szCs w:val="24"/>
                <w:lang w:eastAsia="en-AU"/>
              </w:rPr>
              <w:t>details requested in this form</w:t>
            </w:r>
            <w:r w:rsidR="002C0481">
              <w:rPr>
                <w:rFonts w:ascii="Times" w:hAnsi="Times" w:cs="Times"/>
                <w:noProof/>
                <w:szCs w:val="24"/>
                <w:lang w:eastAsia="en-AU"/>
              </w:rPr>
              <w:t xml:space="preserve"> within 5 business days of receiving the report request. </w:t>
            </w:r>
          </w:p>
          <w:p w14:paraId="3144871E" w14:textId="2376F73C" w:rsidR="002C0481" w:rsidRDefault="002C0481" w:rsidP="005F7112">
            <w:pPr>
              <w:tabs>
                <w:tab w:val="left" w:pos="1134"/>
                <w:tab w:val="left" w:pos="2342"/>
                <w:tab w:val="left" w:pos="4536"/>
              </w:tabs>
              <w:rPr>
                <w:rFonts w:ascii="Times" w:hAnsi="Times" w:cs="Times"/>
                <w:noProof/>
                <w:szCs w:val="24"/>
                <w:lang w:eastAsia="en-AU"/>
              </w:rPr>
            </w:pPr>
          </w:p>
          <w:p w14:paraId="25F7812E" w14:textId="371ECDF4" w:rsidR="00C22775" w:rsidRDefault="00C22775" w:rsidP="005F7112">
            <w:pPr>
              <w:tabs>
                <w:tab w:val="left" w:pos="1134"/>
                <w:tab w:val="left" w:pos="2342"/>
                <w:tab w:val="left" w:pos="4536"/>
              </w:tabs>
              <w:rPr>
                <w:rFonts w:ascii="Times" w:hAnsi="Times" w:cs="Times"/>
                <w:noProof/>
                <w:szCs w:val="24"/>
                <w:lang w:eastAsia="en-AU"/>
              </w:rPr>
            </w:pPr>
            <w:r>
              <w:rPr>
                <w:rFonts w:ascii="Times" w:hAnsi="Times" w:cs="Times"/>
                <w:noProof/>
                <w:szCs w:val="24"/>
                <w:lang w:eastAsia="en-AU"/>
              </w:rPr>
              <w:t xml:space="preserve">The completed report will need to be provided to the Court by emailing </w:t>
            </w:r>
            <w:hyperlink r:id="rId9" w:history="1">
              <w:r w:rsidR="005A122B" w:rsidRPr="00B60CC5">
                <w:rPr>
                  <w:rStyle w:val="Hyperlink"/>
                  <w:rFonts w:ascii="Times" w:hAnsi="Times" w:cs="Times"/>
                  <w:noProof/>
                  <w:szCs w:val="24"/>
                  <w:lang w:eastAsia="en-AU"/>
                </w:rPr>
                <w:t>youthcourt@courts.sa.gov.au</w:t>
              </w:r>
            </w:hyperlink>
            <w:r w:rsidR="005A122B">
              <w:rPr>
                <w:rFonts w:ascii="Times" w:hAnsi="Times" w:cs="Times"/>
                <w:noProof/>
                <w:szCs w:val="24"/>
                <w:lang w:eastAsia="en-AU"/>
              </w:rPr>
              <w:t xml:space="preserve"> </w:t>
            </w:r>
            <w:r w:rsidR="007A4C24">
              <w:rPr>
                <w:rFonts w:ascii="Times" w:hAnsi="Times" w:cs="Times"/>
                <w:noProof/>
                <w:szCs w:val="24"/>
                <w:lang w:eastAsia="en-AU"/>
              </w:rPr>
              <w:t>a</w:t>
            </w:r>
            <w:proofErr w:type="spellStart"/>
            <w:r w:rsidR="007A4C24">
              <w:t>nd</w:t>
            </w:r>
            <w:proofErr w:type="spellEnd"/>
            <w:r w:rsidR="007A4C24">
              <w:t xml:space="preserve"> quoting ‘YTO Assessment – File number and child’s name’. It will </w:t>
            </w:r>
            <w:r w:rsidR="00CE613E">
              <w:t>then</w:t>
            </w:r>
            <w:r w:rsidR="007A4C24">
              <w:t xml:space="preserve"> be provided to </w:t>
            </w:r>
            <w:r w:rsidR="005A122B">
              <w:rPr>
                <w:rFonts w:ascii="Times" w:hAnsi="Times" w:cs="Times"/>
                <w:noProof/>
                <w:szCs w:val="24"/>
                <w:lang w:eastAsia="en-AU"/>
              </w:rPr>
              <w:t>the applicant and the child (or person representing the child</w:t>
            </w:r>
            <w:r w:rsidR="00886082">
              <w:rPr>
                <w:rFonts w:ascii="Times" w:hAnsi="Times" w:cs="Times"/>
                <w:noProof/>
                <w:szCs w:val="24"/>
                <w:lang w:eastAsia="en-AU"/>
              </w:rPr>
              <w:t>)</w:t>
            </w:r>
            <w:r w:rsidR="00CE613E">
              <w:rPr>
                <w:rFonts w:ascii="Times" w:hAnsi="Times" w:cs="Times"/>
                <w:noProof/>
                <w:szCs w:val="24"/>
                <w:lang w:eastAsia="en-AU"/>
              </w:rPr>
              <w:t xml:space="preserve"> by the Court</w:t>
            </w:r>
            <w:r w:rsidR="005A122B">
              <w:rPr>
                <w:rFonts w:ascii="Times" w:hAnsi="Times" w:cs="Times"/>
                <w:noProof/>
                <w:szCs w:val="24"/>
                <w:lang w:eastAsia="en-AU"/>
              </w:rPr>
              <w:t>.</w:t>
            </w:r>
          </w:p>
          <w:p w14:paraId="6CADDF67" w14:textId="77777777" w:rsidR="005A122B" w:rsidRDefault="005A122B" w:rsidP="005F7112">
            <w:pPr>
              <w:tabs>
                <w:tab w:val="left" w:pos="1134"/>
                <w:tab w:val="left" w:pos="2342"/>
                <w:tab w:val="left" w:pos="4536"/>
              </w:tabs>
              <w:rPr>
                <w:rFonts w:ascii="Times" w:hAnsi="Times" w:cs="Times"/>
                <w:noProof/>
                <w:szCs w:val="24"/>
                <w:lang w:eastAsia="en-AU"/>
              </w:rPr>
            </w:pPr>
          </w:p>
          <w:p w14:paraId="39F3E670" w14:textId="77777777" w:rsidR="005F7112" w:rsidRDefault="002C0481" w:rsidP="005A122B">
            <w:pPr>
              <w:tabs>
                <w:tab w:val="left" w:pos="1134"/>
                <w:tab w:val="left" w:pos="2342"/>
                <w:tab w:val="left" w:pos="4536"/>
              </w:tabs>
              <w:rPr>
                <w:rFonts w:ascii="Times" w:hAnsi="Times" w:cs="Times"/>
                <w:noProof/>
                <w:szCs w:val="24"/>
                <w:lang w:eastAsia="en-AU"/>
              </w:rPr>
            </w:pPr>
            <w:r>
              <w:rPr>
                <w:rFonts w:ascii="Times" w:hAnsi="Times" w:cs="Times"/>
                <w:noProof/>
                <w:szCs w:val="24"/>
                <w:lang w:eastAsia="en-AU"/>
              </w:rPr>
              <w:t xml:space="preserve">Please be available on the date and time of the next hearing in case the Court </w:t>
            </w:r>
            <w:r w:rsidR="005A122B">
              <w:rPr>
                <w:rFonts w:ascii="Times" w:hAnsi="Times" w:cs="Times"/>
                <w:noProof/>
                <w:szCs w:val="24"/>
                <w:lang w:eastAsia="en-AU"/>
              </w:rPr>
              <w:t xml:space="preserve">wish to speak to you about any aspects of the report. </w:t>
            </w:r>
          </w:p>
          <w:p w14:paraId="4E1AFDBD" w14:textId="7F6AA975" w:rsidR="005A122B" w:rsidRPr="00E00974" w:rsidRDefault="005A122B" w:rsidP="005A122B">
            <w:pPr>
              <w:tabs>
                <w:tab w:val="left" w:pos="1134"/>
                <w:tab w:val="left" w:pos="2342"/>
                <w:tab w:val="left" w:pos="4536"/>
              </w:tabs>
              <w:rPr>
                <w:rFonts w:ascii="Times" w:hAnsi="Times" w:cs="Times"/>
                <w:szCs w:val="24"/>
              </w:rPr>
            </w:pPr>
          </w:p>
        </w:tc>
      </w:tr>
    </w:tbl>
    <w:p w14:paraId="47C7EF1F" w14:textId="7B823E6B" w:rsidR="002C0481" w:rsidRDefault="002C0481" w:rsidP="009168ED">
      <w:pPr>
        <w:ind w:right="141"/>
        <w:contextualSpacing/>
        <w:rPr>
          <w:rFonts w:ascii="Times" w:hAnsi="Times" w:cs="Times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7942"/>
      </w:tblGrid>
      <w:tr w:rsidR="00FC2E15" w14:paraId="6CD7290F" w14:textId="77777777" w:rsidTr="00701296">
        <w:tc>
          <w:tcPr>
            <w:tcW w:w="2515" w:type="dxa"/>
          </w:tcPr>
          <w:p w14:paraId="24FED028" w14:textId="77777777" w:rsidR="00FC2E15" w:rsidRDefault="00FC2E15" w:rsidP="001F13E0">
            <w:pPr>
              <w:ind w:right="141"/>
              <w:contextualSpacing/>
              <w:jc w:val="left"/>
              <w:rPr>
                <w:rFonts w:ascii="Times" w:hAnsi="Times" w:cs="Times"/>
                <w:b/>
                <w:bCs/>
                <w:szCs w:val="24"/>
              </w:rPr>
            </w:pPr>
            <w:r>
              <w:rPr>
                <w:rFonts w:ascii="Times" w:hAnsi="Times" w:cs="Times"/>
                <w:b/>
                <w:bCs/>
                <w:szCs w:val="24"/>
              </w:rPr>
              <w:t>Assessment and interview dates</w:t>
            </w:r>
          </w:p>
          <w:p w14:paraId="4E067D4F" w14:textId="4CBA5FEC" w:rsidR="00FC2E15" w:rsidRPr="00701296" w:rsidRDefault="00FC2E15" w:rsidP="001F13E0">
            <w:pPr>
              <w:ind w:right="141"/>
              <w:contextualSpacing/>
              <w:jc w:val="left"/>
              <w:rPr>
                <w:rFonts w:ascii="Times" w:hAnsi="Times" w:cs="Times"/>
                <w:b/>
                <w:bCs/>
                <w:szCs w:val="24"/>
              </w:rPr>
            </w:pPr>
          </w:p>
        </w:tc>
        <w:tc>
          <w:tcPr>
            <w:tcW w:w="7942" w:type="dxa"/>
          </w:tcPr>
          <w:p w14:paraId="6A021471" w14:textId="77777777" w:rsidR="00FC2E15" w:rsidRDefault="00FC2E15" w:rsidP="009168ED">
            <w:pPr>
              <w:ind w:right="141"/>
              <w:contextualSpacing/>
              <w:rPr>
                <w:rFonts w:ascii="Times" w:hAnsi="Times" w:cs="Times"/>
                <w:szCs w:val="24"/>
              </w:rPr>
            </w:pPr>
          </w:p>
        </w:tc>
      </w:tr>
      <w:tr w:rsidR="00FC2E15" w14:paraId="4427E839" w14:textId="77777777" w:rsidTr="00701296">
        <w:tc>
          <w:tcPr>
            <w:tcW w:w="2515" w:type="dxa"/>
          </w:tcPr>
          <w:p w14:paraId="3F909B1B" w14:textId="77777777" w:rsidR="00FC2E15" w:rsidRDefault="00FC2E15" w:rsidP="001F13E0">
            <w:pPr>
              <w:ind w:right="141"/>
              <w:contextualSpacing/>
              <w:jc w:val="left"/>
              <w:rPr>
                <w:rFonts w:ascii="Times" w:hAnsi="Times" w:cs="Times"/>
                <w:b/>
                <w:bCs/>
                <w:szCs w:val="24"/>
              </w:rPr>
            </w:pPr>
            <w:r>
              <w:rPr>
                <w:rFonts w:ascii="Times" w:hAnsi="Times" w:cs="Times"/>
                <w:b/>
                <w:bCs/>
                <w:szCs w:val="24"/>
              </w:rPr>
              <w:t>Material considered in developing this assessment</w:t>
            </w:r>
          </w:p>
          <w:p w14:paraId="71ECF2DE" w14:textId="365A4187" w:rsidR="00FC2E15" w:rsidRPr="00701296" w:rsidRDefault="00FC2E15" w:rsidP="001F13E0">
            <w:pPr>
              <w:ind w:right="141"/>
              <w:contextualSpacing/>
              <w:jc w:val="left"/>
              <w:rPr>
                <w:rFonts w:ascii="Times" w:hAnsi="Times" w:cs="Times"/>
                <w:b/>
                <w:bCs/>
                <w:szCs w:val="24"/>
              </w:rPr>
            </w:pPr>
          </w:p>
        </w:tc>
        <w:tc>
          <w:tcPr>
            <w:tcW w:w="7942" w:type="dxa"/>
          </w:tcPr>
          <w:p w14:paraId="2A2E0FFB" w14:textId="77777777" w:rsidR="00FC2E15" w:rsidRDefault="00FC2E15" w:rsidP="009168ED">
            <w:pPr>
              <w:ind w:right="141"/>
              <w:contextualSpacing/>
              <w:rPr>
                <w:rFonts w:ascii="Times" w:hAnsi="Times" w:cs="Times"/>
                <w:szCs w:val="24"/>
              </w:rPr>
            </w:pPr>
          </w:p>
        </w:tc>
      </w:tr>
      <w:tr w:rsidR="00701296" w14:paraId="18A1145E" w14:textId="77777777" w:rsidTr="00701296">
        <w:tc>
          <w:tcPr>
            <w:tcW w:w="2515" w:type="dxa"/>
          </w:tcPr>
          <w:p w14:paraId="783241B1" w14:textId="77777777" w:rsidR="00701296" w:rsidRPr="00701296" w:rsidRDefault="00701296" w:rsidP="001F13E0">
            <w:pPr>
              <w:ind w:right="141"/>
              <w:contextualSpacing/>
              <w:jc w:val="left"/>
              <w:rPr>
                <w:rFonts w:ascii="Times" w:hAnsi="Times" w:cs="Times"/>
                <w:b/>
                <w:bCs/>
                <w:szCs w:val="24"/>
              </w:rPr>
            </w:pPr>
            <w:r w:rsidRPr="00701296">
              <w:rPr>
                <w:rFonts w:ascii="Times" w:hAnsi="Times" w:cs="Times"/>
                <w:b/>
                <w:bCs/>
                <w:szCs w:val="24"/>
              </w:rPr>
              <w:t>Child’s history</w:t>
            </w:r>
          </w:p>
          <w:p w14:paraId="501F4E9C" w14:textId="77777777" w:rsidR="00701296" w:rsidRDefault="00701296" w:rsidP="001F13E0">
            <w:pPr>
              <w:ind w:right="141"/>
              <w:contextualSpacing/>
              <w:jc w:val="left"/>
              <w:rPr>
                <w:rFonts w:ascii="Times" w:hAnsi="Times" w:cs="Times"/>
                <w:szCs w:val="24"/>
              </w:rPr>
            </w:pPr>
          </w:p>
          <w:p w14:paraId="5D5C081B" w14:textId="44ED66F8" w:rsidR="00701296" w:rsidRDefault="00701296" w:rsidP="001F13E0">
            <w:pPr>
              <w:ind w:right="141"/>
              <w:contextualSpacing/>
              <w:jc w:val="left"/>
              <w:rPr>
                <w:rFonts w:ascii="Times" w:hAnsi="Times" w:cs="Times"/>
                <w:sz w:val="22"/>
                <w:szCs w:val="22"/>
              </w:rPr>
            </w:pPr>
            <w:r w:rsidRPr="001F13E0">
              <w:rPr>
                <w:rFonts w:ascii="Times" w:hAnsi="Times" w:cs="Times"/>
                <w:sz w:val="22"/>
                <w:szCs w:val="22"/>
              </w:rPr>
              <w:t xml:space="preserve">Record relevant biological, physiological, </w:t>
            </w:r>
            <w:r w:rsidR="00AC51A8" w:rsidRPr="001F13E0">
              <w:rPr>
                <w:rFonts w:ascii="Times" w:hAnsi="Times" w:cs="Times"/>
                <w:sz w:val="22"/>
                <w:szCs w:val="22"/>
              </w:rPr>
              <w:t xml:space="preserve">psychological, </w:t>
            </w:r>
            <w:r w:rsidRPr="001F13E0">
              <w:rPr>
                <w:rFonts w:ascii="Times" w:hAnsi="Times" w:cs="Times"/>
                <w:sz w:val="22"/>
                <w:szCs w:val="22"/>
              </w:rPr>
              <w:t>social history including any history of dependency on controlled drugs</w:t>
            </w:r>
            <w:r w:rsidR="0003703F">
              <w:rPr>
                <w:rFonts w:ascii="Times" w:hAnsi="Times" w:cs="Times"/>
                <w:sz w:val="22"/>
                <w:szCs w:val="22"/>
              </w:rPr>
              <w:t>.</w:t>
            </w:r>
          </w:p>
          <w:p w14:paraId="629407D1" w14:textId="63FCC0F4" w:rsidR="007A4C24" w:rsidRDefault="007A4C24" w:rsidP="001F13E0">
            <w:pPr>
              <w:ind w:right="141"/>
              <w:contextualSpacing/>
              <w:jc w:val="left"/>
              <w:rPr>
                <w:rFonts w:ascii="Times" w:hAnsi="Times" w:cs="Times"/>
                <w:sz w:val="22"/>
                <w:szCs w:val="22"/>
              </w:rPr>
            </w:pPr>
          </w:p>
          <w:p w14:paraId="72833D49" w14:textId="2FD301E5" w:rsidR="007A4C24" w:rsidRDefault="007A4C24" w:rsidP="001F13E0">
            <w:pPr>
              <w:ind w:right="141"/>
              <w:contextualSpacing/>
              <w:jc w:val="left"/>
              <w:rPr>
                <w:rFonts w:ascii="Times" w:hAnsi="Times" w:cs="Times"/>
                <w:sz w:val="22"/>
                <w:szCs w:val="22"/>
              </w:rPr>
            </w:pPr>
          </w:p>
          <w:p w14:paraId="4CFC8914" w14:textId="0F23AAC5" w:rsidR="007A4C24" w:rsidRDefault="007A4C24" w:rsidP="001F13E0">
            <w:pPr>
              <w:ind w:right="141"/>
              <w:contextualSpacing/>
              <w:jc w:val="left"/>
              <w:rPr>
                <w:rFonts w:ascii="Times" w:hAnsi="Times" w:cs="Times"/>
                <w:sz w:val="22"/>
                <w:szCs w:val="22"/>
              </w:rPr>
            </w:pPr>
          </w:p>
          <w:p w14:paraId="665B0D9F" w14:textId="4E268698" w:rsidR="007A4C24" w:rsidRDefault="007A4C24" w:rsidP="001F13E0">
            <w:pPr>
              <w:ind w:right="141"/>
              <w:contextualSpacing/>
              <w:jc w:val="left"/>
              <w:rPr>
                <w:rFonts w:ascii="Times" w:hAnsi="Times" w:cs="Times"/>
                <w:sz w:val="22"/>
                <w:szCs w:val="22"/>
              </w:rPr>
            </w:pPr>
          </w:p>
          <w:p w14:paraId="264D5331" w14:textId="1989CCFD" w:rsidR="007A4C24" w:rsidRDefault="007A4C24" w:rsidP="001F13E0">
            <w:pPr>
              <w:ind w:right="141"/>
              <w:contextualSpacing/>
              <w:jc w:val="left"/>
              <w:rPr>
                <w:rFonts w:ascii="Times" w:hAnsi="Times" w:cs="Times"/>
                <w:sz w:val="22"/>
                <w:szCs w:val="22"/>
              </w:rPr>
            </w:pPr>
          </w:p>
          <w:p w14:paraId="5689CC7E" w14:textId="7F76DBA8" w:rsidR="0072267E" w:rsidRDefault="0072267E" w:rsidP="001F13E0">
            <w:pPr>
              <w:ind w:right="141"/>
              <w:contextualSpacing/>
              <w:jc w:val="left"/>
              <w:rPr>
                <w:rFonts w:ascii="Times" w:hAnsi="Times" w:cs="Times"/>
                <w:sz w:val="22"/>
                <w:szCs w:val="22"/>
              </w:rPr>
            </w:pPr>
          </w:p>
          <w:p w14:paraId="0DD5ACBA" w14:textId="5950163D" w:rsidR="0072267E" w:rsidRDefault="0072267E" w:rsidP="001F13E0">
            <w:pPr>
              <w:ind w:right="141"/>
              <w:contextualSpacing/>
              <w:jc w:val="left"/>
              <w:rPr>
                <w:rFonts w:ascii="Times" w:hAnsi="Times" w:cs="Times"/>
                <w:sz w:val="22"/>
                <w:szCs w:val="22"/>
              </w:rPr>
            </w:pPr>
          </w:p>
          <w:p w14:paraId="7072049D" w14:textId="77777777" w:rsidR="0072267E" w:rsidRPr="001F13E0" w:rsidRDefault="0072267E" w:rsidP="001F13E0">
            <w:pPr>
              <w:ind w:right="141"/>
              <w:contextualSpacing/>
              <w:jc w:val="left"/>
              <w:rPr>
                <w:rFonts w:ascii="Times" w:hAnsi="Times" w:cs="Times"/>
                <w:sz w:val="22"/>
                <w:szCs w:val="22"/>
              </w:rPr>
            </w:pPr>
          </w:p>
          <w:p w14:paraId="5CFDFB41" w14:textId="696B8862" w:rsidR="00701296" w:rsidRDefault="00701296" w:rsidP="001F13E0">
            <w:pPr>
              <w:ind w:right="141"/>
              <w:contextualSpacing/>
              <w:jc w:val="left"/>
              <w:rPr>
                <w:rFonts w:ascii="Times" w:hAnsi="Times" w:cs="Times"/>
                <w:szCs w:val="24"/>
              </w:rPr>
            </w:pPr>
          </w:p>
        </w:tc>
        <w:tc>
          <w:tcPr>
            <w:tcW w:w="7942" w:type="dxa"/>
          </w:tcPr>
          <w:p w14:paraId="169CCE3F" w14:textId="77777777" w:rsidR="00701296" w:rsidRDefault="00701296" w:rsidP="009168ED">
            <w:pPr>
              <w:ind w:right="141"/>
              <w:contextualSpacing/>
              <w:rPr>
                <w:rFonts w:ascii="Times" w:hAnsi="Times" w:cs="Times"/>
                <w:szCs w:val="24"/>
              </w:rPr>
            </w:pPr>
          </w:p>
        </w:tc>
      </w:tr>
      <w:tr w:rsidR="00E312F6" w14:paraId="32F50B9F" w14:textId="77777777" w:rsidTr="00701296">
        <w:tc>
          <w:tcPr>
            <w:tcW w:w="2515" w:type="dxa"/>
          </w:tcPr>
          <w:p w14:paraId="3A1453D6" w14:textId="5EE9D71A" w:rsidR="00E312F6" w:rsidRDefault="00E312F6" w:rsidP="001F13E0">
            <w:pPr>
              <w:ind w:right="141"/>
              <w:contextualSpacing/>
              <w:jc w:val="left"/>
              <w:rPr>
                <w:rFonts w:ascii="Times" w:hAnsi="Times" w:cs="Times"/>
                <w:b/>
                <w:bCs/>
                <w:szCs w:val="24"/>
              </w:rPr>
            </w:pPr>
            <w:r>
              <w:rPr>
                <w:rFonts w:ascii="Times" w:hAnsi="Times" w:cs="Times"/>
                <w:b/>
                <w:bCs/>
                <w:szCs w:val="24"/>
              </w:rPr>
              <w:lastRenderedPageBreak/>
              <w:t>Controlled drug</w:t>
            </w:r>
          </w:p>
          <w:p w14:paraId="5642CBDA" w14:textId="77777777" w:rsidR="00E312F6" w:rsidRDefault="00E312F6" w:rsidP="001F13E0">
            <w:pPr>
              <w:ind w:right="141"/>
              <w:contextualSpacing/>
              <w:jc w:val="left"/>
              <w:rPr>
                <w:rFonts w:ascii="Times" w:hAnsi="Times" w:cs="Times"/>
                <w:b/>
                <w:bCs/>
                <w:szCs w:val="24"/>
              </w:rPr>
            </w:pPr>
          </w:p>
          <w:p w14:paraId="0CAA3A5F" w14:textId="2339EF07" w:rsidR="00E312F6" w:rsidRPr="001F13E0" w:rsidRDefault="00E312F6" w:rsidP="001F13E0">
            <w:pPr>
              <w:ind w:right="141"/>
              <w:contextualSpacing/>
              <w:jc w:val="left"/>
              <w:rPr>
                <w:rFonts w:ascii="Times" w:hAnsi="Times" w:cs="Times"/>
                <w:sz w:val="22"/>
                <w:szCs w:val="22"/>
              </w:rPr>
            </w:pPr>
            <w:r w:rsidRPr="001F13E0">
              <w:rPr>
                <w:rFonts w:ascii="Times" w:hAnsi="Times" w:cs="Times"/>
                <w:sz w:val="22"/>
                <w:szCs w:val="22"/>
              </w:rPr>
              <w:t>Please explain what controlled drug/s the child is using</w:t>
            </w:r>
            <w:r w:rsidR="00FC2E15">
              <w:rPr>
                <w:rFonts w:ascii="Times" w:hAnsi="Times" w:cs="Times"/>
                <w:sz w:val="22"/>
                <w:szCs w:val="22"/>
              </w:rPr>
              <w:t xml:space="preserve"> and its likely impact on the young person. </w:t>
            </w:r>
          </w:p>
          <w:p w14:paraId="4A6184B1" w14:textId="350B46DC" w:rsidR="00E312F6" w:rsidRPr="00E312F6" w:rsidRDefault="00E312F6" w:rsidP="001F13E0">
            <w:pPr>
              <w:ind w:right="141"/>
              <w:contextualSpacing/>
              <w:jc w:val="left"/>
              <w:rPr>
                <w:rFonts w:ascii="Times" w:hAnsi="Times" w:cs="Times"/>
                <w:b/>
                <w:bCs/>
                <w:szCs w:val="24"/>
              </w:rPr>
            </w:pPr>
          </w:p>
        </w:tc>
        <w:tc>
          <w:tcPr>
            <w:tcW w:w="7942" w:type="dxa"/>
          </w:tcPr>
          <w:p w14:paraId="1A2C5CE9" w14:textId="77777777" w:rsidR="00E312F6" w:rsidRDefault="00E312F6" w:rsidP="009168ED">
            <w:pPr>
              <w:ind w:right="141"/>
              <w:contextualSpacing/>
              <w:rPr>
                <w:rFonts w:ascii="Times" w:hAnsi="Times" w:cs="Times"/>
                <w:szCs w:val="24"/>
              </w:rPr>
            </w:pPr>
          </w:p>
        </w:tc>
      </w:tr>
      <w:tr w:rsidR="00701296" w14:paraId="44027DC7" w14:textId="77777777" w:rsidTr="00701296">
        <w:tc>
          <w:tcPr>
            <w:tcW w:w="2515" w:type="dxa"/>
          </w:tcPr>
          <w:p w14:paraId="04FD4A41" w14:textId="7909613A" w:rsidR="001B17D1" w:rsidRDefault="00E312F6" w:rsidP="001F13E0">
            <w:pPr>
              <w:ind w:right="141"/>
              <w:contextualSpacing/>
              <w:jc w:val="left"/>
              <w:rPr>
                <w:rFonts w:ascii="Times" w:hAnsi="Times" w:cs="Times"/>
                <w:b/>
                <w:bCs/>
                <w:szCs w:val="24"/>
              </w:rPr>
            </w:pPr>
            <w:r>
              <w:rPr>
                <w:rFonts w:ascii="Times" w:hAnsi="Times" w:cs="Times"/>
                <w:b/>
                <w:bCs/>
                <w:szCs w:val="24"/>
              </w:rPr>
              <w:t xml:space="preserve">Frequency of </w:t>
            </w:r>
            <w:r w:rsidRPr="00E312F6">
              <w:rPr>
                <w:rFonts w:ascii="Times" w:hAnsi="Times" w:cs="Times"/>
                <w:b/>
                <w:bCs/>
                <w:szCs w:val="24"/>
              </w:rPr>
              <w:t xml:space="preserve">use </w:t>
            </w:r>
          </w:p>
          <w:p w14:paraId="1D0B5511" w14:textId="77777777" w:rsidR="00E312F6" w:rsidRPr="00E312F6" w:rsidRDefault="00E312F6" w:rsidP="001F13E0">
            <w:pPr>
              <w:ind w:right="141"/>
              <w:contextualSpacing/>
              <w:jc w:val="left"/>
              <w:rPr>
                <w:rFonts w:ascii="Times" w:hAnsi="Times" w:cs="Times"/>
                <w:b/>
                <w:bCs/>
                <w:szCs w:val="24"/>
              </w:rPr>
            </w:pPr>
          </w:p>
          <w:p w14:paraId="21330F25" w14:textId="40A810DB" w:rsidR="00E312F6" w:rsidRPr="001F13E0" w:rsidRDefault="00E312F6" w:rsidP="001F13E0">
            <w:pPr>
              <w:ind w:right="141"/>
              <w:contextualSpacing/>
              <w:jc w:val="left"/>
              <w:rPr>
                <w:rFonts w:ascii="Times" w:hAnsi="Times" w:cs="Times"/>
                <w:sz w:val="22"/>
                <w:szCs w:val="22"/>
              </w:rPr>
            </w:pPr>
            <w:r w:rsidRPr="001F13E0">
              <w:rPr>
                <w:rFonts w:ascii="Times" w:hAnsi="Times" w:cs="Times"/>
                <w:sz w:val="22"/>
                <w:szCs w:val="22"/>
              </w:rPr>
              <w:t>Please explain the frequency of use of the drug/s. Please specify if you are of the view that the child is habitually using.</w:t>
            </w:r>
          </w:p>
          <w:p w14:paraId="76970694" w14:textId="3010EAB8" w:rsidR="00C22775" w:rsidRDefault="00C22775" w:rsidP="001F13E0">
            <w:pPr>
              <w:ind w:right="141"/>
              <w:contextualSpacing/>
              <w:jc w:val="left"/>
              <w:rPr>
                <w:rFonts w:ascii="Times" w:hAnsi="Times" w:cs="Times"/>
                <w:szCs w:val="24"/>
              </w:rPr>
            </w:pPr>
          </w:p>
        </w:tc>
        <w:tc>
          <w:tcPr>
            <w:tcW w:w="7942" w:type="dxa"/>
          </w:tcPr>
          <w:p w14:paraId="1AE450F5" w14:textId="77777777" w:rsidR="00701296" w:rsidRDefault="00701296" w:rsidP="009168ED">
            <w:pPr>
              <w:ind w:right="141"/>
              <w:contextualSpacing/>
              <w:rPr>
                <w:rFonts w:ascii="Times" w:hAnsi="Times" w:cs="Times"/>
                <w:szCs w:val="24"/>
              </w:rPr>
            </w:pPr>
          </w:p>
        </w:tc>
      </w:tr>
      <w:tr w:rsidR="004A368C" w14:paraId="5EDCB291" w14:textId="77777777" w:rsidTr="00701296">
        <w:tc>
          <w:tcPr>
            <w:tcW w:w="2515" w:type="dxa"/>
          </w:tcPr>
          <w:p w14:paraId="3FEE2C88" w14:textId="3D4D2805" w:rsidR="004A368C" w:rsidRPr="004A368C" w:rsidRDefault="004A368C" w:rsidP="004A368C">
            <w:pPr>
              <w:ind w:right="141"/>
              <w:contextualSpacing/>
              <w:jc w:val="left"/>
              <w:rPr>
                <w:rFonts w:ascii="Times" w:hAnsi="Times" w:cs="Times"/>
                <w:b/>
                <w:bCs/>
                <w:szCs w:val="24"/>
              </w:rPr>
            </w:pPr>
            <w:r w:rsidRPr="004A368C">
              <w:rPr>
                <w:rFonts w:ascii="Times" w:hAnsi="Times" w:cs="Times"/>
                <w:b/>
                <w:bCs/>
                <w:szCs w:val="24"/>
              </w:rPr>
              <w:t>Assessment</w:t>
            </w:r>
            <w:r w:rsidR="00D5603E">
              <w:rPr>
                <w:rFonts w:ascii="Times" w:hAnsi="Times" w:cs="Times"/>
                <w:b/>
                <w:bCs/>
                <w:szCs w:val="24"/>
              </w:rPr>
              <w:t xml:space="preserve">/outcome tool used </w:t>
            </w:r>
          </w:p>
          <w:p w14:paraId="2F2F305A" w14:textId="77777777" w:rsidR="004A368C" w:rsidRPr="004A368C" w:rsidRDefault="004A368C" w:rsidP="004A368C">
            <w:pPr>
              <w:ind w:right="141"/>
              <w:contextualSpacing/>
              <w:jc w:val="left"/>
              <w:rPr>
                <w:rFonts w:ascii="Times" w:hAnsi="Times" w:cs="Times"/>
                <w:sz w:val="22"/>
                <w:szCs w:val="22"/>
              </w:rPr>
            </w:pPr>
          </w:p>
          <w:p w14:paraId="72C2B52C" w14:textId="0BC95542" w:rsidR="004A368C" w:rsidRDefault="004A368C" w:rsidP="004A368C">
            <w:pPr>
              <w:ind w:right="141"/>
              <w:contextualSpacing/>
              <w:jc w:val="left"/>
              <w:rPr>
                <w:rFonts w:ascii="Times" w:hAnsi="Times" w:cs="Times"/>
                <w:sz w:val="22"/>
                <w:szCs w:val="22"/>
              </w:rPr>
            </w:pPr>
            <w:r w:rsidRPr="004A368C">
              <w:rPr>
                <w:rFonts w:ascii="Times" w:hAnsi="Times" w:cs="Times"/>
                <w:sz w:val="22"/>
                <w:szCs w:val="22"/>
              </w:rPr>
              <w:t>Please explain whether the child has been assessed as being depend</w:t>
            </w:r>
            <w:r w:rsidR="00A1516A">
              <w:rPr>
                <w:rFonts w:ascii="Times" w:hAnsi="Times" w:cs="Times"/>
                <w:sz w:val="22"/>
                <w:szCs w:val="22"/>
              </w:rPr>
              <w:t>e</w:t>
            </w:r>
            <w:r w:rsidRPr="004A368C">
              <w:rPr>
                <w:rFonts w:ascii="Times" w:hAnsi="Times" w:cs="Times"/>
                <w:sz w:val="22"/>
                <w:szCs w:val="22"/>
              </w:rPr>
              <w:t>nt on 1 or more controlled drugs in accordance with the diagnostic criteria for a dependence syndrome specified in the International Classification of Diseases and Health Problems published by the World Health Organization.</w:t>
            </w:r>
          </w:p>
          <w:p w14:paraId="5A11E416" w14:textId="0F636267" w:rsidR="004A368C" w:rsidRDefault="004A368C" w:rsidP="004A368C">
            <w:pPr>
              <w:ind w:right="141"/>
              <w:contextualSpacing/>
              <w:jc w:val="left"/>
              <w:rPr>
                <w:rFonts w:ascii="Times" w:hAnsi="Times" w:cs="Times"/>
                <w:b/>
                <w:bCs/>
                <w:szCs w:val="24"/>
              </w:rPr>
            </w:pPr>
          </w:p>
        </w:tc>
        <w:tc>
          <w:tcPr>
            <w:tcW w:w="7942" w:type="dxa"/>
          </w:tcPr>
          <w:p w14:paraId="7B67F987" w14:textId="77777777" w:rsidR="004A368C" w:rsidRDefault="004A368C" w:rsidP="009168ED">
            <w:pPr>
              <w:ind w:right="141"/>
              <w:contextualSpacing/>
              <w:rPr>
                <w:rFonts w:ascii="Times" w:hAnsi="Times" w:cs="Times"/>
                <w:szCs w:val="24"/>
              </w:rPr>
            </w:pPr>
          </w:p>
        </w:tc>
      </w:tr>
      <w:tr w:rsidR="00701296" w14:paraId="626880EC" w14:textId="77777777" w:rsidTr="00701296">
        <w:tc>
          <w:tcPr>
            <w:tcW w:w="2515" w:type="dxa"/>
          </w:tcPr>
          <w:p w14:paraId="65C87DD3" w14:textId="5290D57A" w:rsidR="00153EA6" w:rsidRDefault="00153EA6" w:rsidP="00153EA6">
            <w:pPr>
              <w:ind w:right="141"/>
              <w:contextualSpacing/>
              <w:jc w:val="left"/>
              <w:rPr>
                <w:rFonts w:ascii="Times" w:hAnsi="Times" w:cs="Times"/>
                <w:b/>
                <w:bCs/>
                <w:szCs w:val="24"/>
              </w:rPr>
            </w:pPr>
            <w:r w:rsidRPr="00153EA6">
              <w:rPr>
                <w:rFonts w:ascii="Times" w:hAnsi="Times" w:cs="Times"/>
                <w:b/>
                <w:bCs/>
                <w:szCs w:val="24"/>
              </w:rPr>
              <w:t>Risk assessment</w:t>
            </w:r>
          </w:p>
          <w:p w14:paraId="195A7FA4" w14:textId="77777777" w:rsidR="00153EA6" w:rsidRPr="00153EA6" w:rsidRDefault="00153EA6" w:rsidP="00153EA6">
            <w:pPr>
              <w:ind w:right="141"/>
              <w:contextualSpacing/>
              <w:jc w:val="left"/>
              <w:rPr>
                <w:rFonts w:ascii="Times" w:hAnsi="Times" w:cs="Times"/>
                <w:b/>
                <w:bCs/>
                <w:szCs w:val="24"/>
              </w:rPr>
            </w:pPr>
          </w:p>
          <w:p w14:paraId="578FF858" w14:textId="7C13A86C" w:rsidR="00153EA6" w:rsidRPr="00153EA6" w:rsidRDefault="00153EA6" w:rsidP="00153EA6">
            <w:pPr>
              <w:ind w:right="141"/>
              <w:contextualSpacing/>
              <w:jc w:val="left"/>
              <w:rPr>
                <w:rFonts w:ascii="Times" w:hAnsi="Times" w:cs="Times"/>
                <w:sz w:val="22"/>
                <w:szCs w:val="22"/>
              </w:rPr>
            </w:pPr>
            <w:r w:rsidRPr="00153EA6">
              <w:rPr>
                <w:rFonts w:ascii="Times" w:hAnsi="Times" w:cs="Times"/>
                <w:sz w:val="22"/>
                <w:szCs w:val="22"/>
              </w:rPr>
              <w:t>Please note any identified risks, including risks of self-harm</w:t>
            </w:r>
            <w:r>
              <w:rPr>
                <w:rFonts w:ascii="Times" w:hAnsi="Times" w:cs="Times"/>
                <w:sz w:val="22"/>
                <w:szCs w:val="22"/>
              </w:rPr>
              <w:t>, danger to self</w:t>
            </w:r>
            <w:r w:rsidRPr="00153EA6">
              <w:rPr>
                <w:rFonts w:ascii="Times" w:hAnsi="Times" w:cs="Times"/>
                <w:sz w:val="22"/>
                <w:szCs w:val="22"/>
              </w:rPr>
              <w:t xml:space="preserve"> and others</w:t>
            </w:r>
            <w:r w:rsidR="0003703F">
              <w:rPr>
                <w:rFonts w:ascii="Times" w:hAnsi="Times" w:cs="Times"/>
                <w:sz w:val="22"/>
                <w:szCs w:val="22"/>
              </w:rPr>
              <w:t>.</w:t>
            </w:r>
          </w:p>
          <w:p w14:paraId="2EA00CAB" w14:textId="39F85696" w:rsidR="001F13E0" w:rsidRDefault="001F13E0" w:rsidP="00153EA6">
            <w:pPr>
              <w:ind w:right="141"/>
              <w:contextualSpacing/>
              <w:jc w:val="left"/>
              <w:rPr>
                <w:rFonts w:ascii="Times" w:hAnsi="Times" w:cs="Times"/>
                <w:szCs w:val="24"/>
              </w:rPr>
            </w:pPr>
          </w:p>
        </w:tc>
        <w:tc>
          <w:tcPr>
            <w:tcW w:w="7942" w:type="dxa"/>
          </w:tcPr>
          <w:p w14:paraId="4D12B9A3" w14:textId="77777777" w:rsidR="00701296" w:rsidRDefault="00701296" w:rsidP="009168ED">
            <w:pPr>
              <w:ind w:right="141"/>
              <w:contextualSpacing/>
              <w:rPr>
                <w:rFonts w:ascii="Times" w:hAnsi="Times" w:cs="Times"/>
                <w:szCs w:val="24"/>
              </w:rPr>
            </w:pPr>
          </w:p>
        </w:tc>
      </w:tr>
      <w:tr w:rsidR="00701296" w14:paraId="210CF50E" w14:textId="77777777" w:rsidTr="00701296">
        <w:tc>
          <w:tcPr>
            <w:tcW w:w="2515" w:type="dxa"/>
          </w:tcPr>
          <w:p w14:paraId="18235713" w14:textId="77777777" w:rsidR="00701296" w:rsidRPr="006525E9" w:rsidRDefault="001F13E0" w:rsidP="00702527">
            <w:pPr>
              <w:ind w:right="141"/>
              <w:contextualSpacing/>
              <w:jc w:val="left"/>
              <w:rPr>
                <w:rFonts w:ascii="Times" w:hAnsi="Times" w:cs="Times"/>
                <w:b/>
                <w:bCs/>
                <w:szCs w:val="24"/>
              </w:rPr>
            </w:pPr>
            <w:r w:rsidRPr="006525E9">
              <w:rPr>
                <w:rFonts w:ascii="Times" w:hAnsi="Times" w:cs="Times"/>
                <w:b/>
                <w:bCs/>
                <w:szCs w:val="24"/>
              </w:rPr>
              <w:t xml:space="preserve">Voluntary assessment </w:t>
            </w:r>
          </w:p>
          <w:p w14:paraId="37EE762C" w14:textId="77777777" w:rsidR="001F13E0" w:rsidRDefault="001F13E0" w:rsidP="00702527">
            <w:pPr>
              <w:ind w:right="141"/>
              <w:contextualSpacing/>
              <w:jc w:val="left"/>
              <w:rPr>
                <w:rFonts w:ascii="Times" w:hAnsi="Times" w:cs="Times"/>
                <w:szCs w:val="24"/>
              </w:rPr>
            </w:pPr>
          </w:p>
          <w:p w14:paraId="32FF205A" w14:textId="19313857" w:rsidR="001F13E0" w:rsidRPr="00702527" w:rsidRDefault="001F13E0" w:rsidP="00702527">
            <w:pPr>
              <w:ind w:right="141"/>
              <w:contextualSpacing/>
              <w:jc w:val="left"/>
              <w:rPr>
                <w:rFonts w:ascii="Times" w:hAnsi="Times" w:cs="Times"/>
                <w:sz w:val="22"/>
                <w:szCs w:val="22"/>
              </w:rPr>
            </w:pPr>
            <w:r w:rsidRPr="00702527">
              <w:rPr>
                <w:rFonts w:ascii="Times" w:hAnsi="Times" w:cs="Times"/>
                <w:sz w:val="22"/>
                <w:szCs w:val="22"/>
              </w:rPr>
              <w:t>Please explain whether the child refused to voluntarily seek an assessmen</w:t>
            </w:r>
            <w:r w:rsidR="006525E9" w:rsidRPr="00702527">
              <w:rPr>
                <w:rFonts w:ascii="Times" w:hAnsi="Times" w:cs="Times"/>
                <w:sz w:val="22"/>
                <w:szCs w:val="22"/>
              </w:rPr>
              <w:t>t</w:t>
            </w:r>
            <w:r w:rsidR="0003703F">
              <w:rPr>
                <w:rFonts w:ascii="Times" w:hAnsi="Times" w:cs="Times"/>
                <w:sz w:val="22"/>
                <w:szCs w:val="22"/>
              </w:rPr>
              <w:t>.</w:t>
            </w:r>
          </w:p>
          <w:p w14:paraId="037FA2A1" w14:textId="77777777" w:rsidR="001F13E0" w:rsidRDefault="001F13E0" w:rsidP="00702527">
            <w:pPr>
              <w:ind w:right="141"/>
              <w:contextualSpacing/>
              <w:jc w:val="left"/>
              <w:rPr>
                <w:rFonts w:ascii="Times" w:hAnsi="Times" w:cs="Times"/>
                <w:szCs w:val="24"/>
              </w:rPr>
            </w:pPr>
          </w:p>
          <w:p w14:paraId="46E86C13" w14:textId="77777777" w:rsidR="007A4C24" w:rsidRDefault="007A4C24" w:rsidP="00702527">
            <w:pPr>
              <w:ind w:right="141"/>
              <w:contextualSpacing/>
              <w:jc w:val="left"/>
              <w:rPr>
                <w:rFonts w:ascii="Times" w:hAnsi="Times" w:cs="Times"/>
                <w:szCs w:val="24"/>
              </w:rPr>
            </w:pPr>
          </w:p>
          <w:p w14:paraId="78EDD448" w14:textId="6127EECC" w:rsidR="007A4C24" w:rsidRDefault="007A4C24" w:rsidP="00702527">
            <w:pPr>
              <w:ind w:right="141"/>
              <w:contextualSpacing/>
              <w:jc w:val="left"/>
              <w:rPr>
                <w:rFonts w:ascii="Times" w:hAnsi="Times" w:cs="Times"/>
                <w:szCs w:val="24"/>
              </w:rPr>
            </w:pPr>
          </w:p>
          <w:p w14:paraId="5400FA60" w14:textId="44920ECA" w:rsidR="0072267E" w:rsidRDefault="0072267E" w:rsidP="00702527">
            <w:pPr>
              <w:ind w:right="141"/>
              <w:contextualSpacing/>
              <w:jc w:val="left"/>
              <w:rPr>
                <w:rFonts w:ascii="Times" w:hAnsi="Times" w:cs="Times"/>
                <w:szCs w:val="24"/>
              </w:rPr>
            </w:pPr>
          </w:p>
          <w:p w14:paraId="324E3406" w14:textId="77777777" w:rsidR="0072267E" w:rsidRDefault="0072267E" w:rsidP="00702527">
            <w:pPr>
              <w:ind w:right="141"/>
              <w:contextualSpacing/>
              <w:jc w:val="left"/>
              <w:rPr>
                <w:rFonts w:ascii="Times" w:hAnsi="Times" w:cs="Times"/>
                <w:szCs w:val="24"/>
              </w:rPr>
            </w:pPr>
          </w:p>
          <w:p w14:paraId="5E26CE5A" w14:textId="56F5BD20" w:rsidR="007A4C24" w:rsidRDefault="007A4C24" w:rsidP="00702527">
            <w:pPr>
              <w:ind w:right="141"/>
              <w:contextualSpacing/>
              <w:jc w:val="left"/>
              <w:rPr>
                <w:rFonts w:ascii="Times" w:hAnsi="Times" w:cs="Times"/>
                <w:szCs w:val="24"/>
              </w:rPr>
            </w:pPr>
          </w:p>
        </w:tc>
        <w:tc>
          <w:tcPr>
            <w:tcW w:w="7942" w:type="dxa"/>
          </w:tcPr>
          <w:p w14:paraId="11C72CC3" w14:textId="77777777" w:rsidR="00701296" w:rsidRDefault="00701296" w:rsidP="009168ED">
            <w:pPr>
              <w:ind w:right="141"/>
              <w:contextualSpacing/>
              <w:rPr>
                <w:rFonts w:ascii="Times" w:hAnsi="Times" w:cs="Times"/>
                <w:szCs w:val="24"/>
              </w:rPr>
            </w:pPr>
          </w:p>
        </w:tc>
      </w:tr>
      <w:tr w:rsidR="00701296" w14:paraId="085D4FA8" w14:textId="77777777" w:rsidTr="00701296">
        <w:tc>
          <w:tcPr>
            <w:tcW w:w="2515" w:type="dxa"/>
          </w:tcPr>
          <w:p w14:paraId="2B5FD6AE" w14:textId="5376A8C3" w:rsidR="006525E9" w:rsidRPr="00702527" w:rsidRDefault="00702527" w:rsidP="00702527">
            <w:pPr>
              <w:ind w:right="141"/>
              <w:contextualSpacing/>
              <w:jc w:val="left"/>
              <w:rPr>
                <w:rFonts w:ascii="Times" w:hAnsi="Times" w:cs="Times"/>
                <w:b/>
                <w:bCs/>
                <w:szCs w:val="24"/>
              </w:rPr>
            </w:pPr>
            <w:r w:rsidRPr="00702527">
              <w:rPr>
                <w:rFonts w:ascii="Times" w:hAnsi="Times" w:cs="Times"/>
                <w:b/>
                <w:bCs/>
                <w:szCs w:val="24"/>
              </w:rPr>
              <w:lastRenderedPageBreak/>
              <w:t>Less restrictive means</w:t>
            </w:r>
          </w:p>
          <w:p w14:paraId="17CED1D2" w14:textId="77777777" w:rsidR="00153EA6" w:rsidRDefault="00153EA6" w:rsidP="00153EA6">
            <w:pPr>
              <w:ind w:right="141"/>
              <w:contextualSpacing/>
              <w:jc w:val="left"/>
              <w:rPr>
                <w:rFonts w:ascii="Times" w:hAnsi="Times" w:cs="Times"/>
                <w:szCs w:val="24"/>
              </w:rPr>
            </w:pPr>
          </w:p>
          <w:p w14:paraId="4A4C43EA" w14:textId="16BBA91B" w:rsidR="00701296" w:rsidRPr="00702527" w:rsidRDefault="006525E9" w:rsidP="00702527">
            <w:pPr>
              <w:ind w:right="141"/>
              <w:contextualSpacing/>
              <w:jc w:val="left"/>
              <w:rPr>
                <w:rFonts w:ascii="Times" w:hAnsi="Times" w:cs="Times"/>
                <w:sz w:val="22"/>
                <w:szCs w:val="22"/>
              </w:rPr>
            </w:pPr>
            <w:r w:rsidRPr="00702527">
              <w:rPr>
                <w:rFonts w:ascii="Times" w:hAnsi="Times" w:cs="Times"/>
                <w:sz w:val="22"/>
                <w:szCs w:val="22"/>
              </w:rPr>
              <w:t>Please explain if there is any other appropriate or less restrictive means available to ensure the child receives a relevant assessment.</w:t>
            </w:r>
          </w:p>
          <w:p w14:paraId="0921E71E" w14:textId="6BF2524D" w:rsidR="006525E9" w:rsidRDefault="006525E9" w:rsidP="00702527">
            <w:pPr>
              <w:ind w:right="141"/>
              <w:contextualSpacing/>
              <w:jc w:val="left"/>
              <w:rPr>
                <w:rFonts w:ascii="Times" w:hAnsi="Times" w:cs="Times"/>
                <w:szCs w:val="24"/>
              </w:rPr>
            </w:pPr>
          </w:p>
        </w:tc>
        <w:tc>
          <w:tcPr>
            <w:tcW w:w="7942" w:type="dxa"/>
          </w:tcPr>
          <w:p w14:paraId="74AC12E2" w14:textId="77777777" w:rsidR="00701296" w:rsidRDefault="00701296" w:rsidP="009168ED">
            <w:pPr>
              <w:ind w:right="141"/>
              <w:contextualSpacing/>
              <w:rPr>
                <w:rFonts w:ascii="Times" w:hAnsi="Times" w:cs="Times"/>
                <w:szCs w:val="24"/>
              </w:rPr>
            </w:pPr>
          </w:p>
        </w:tc>
      </w:tr>
      <w:tr w:rsidR="004A368C" w14:paraId="005E7EBC" w14:textId="77777777" w:rsidTr="00701296">
        <w:tc>
          <w:tcPr>
            <w:tcW w:w="2515" w:type="dxa"/>
          </w:tcPr>
          <w:p w14:paraId="2F93061A" w14:textId="2BC1DE66" w:rsidR="004A368C" w:rsidRDefault="004A368C" w:rsidP="00702527">
            <w:pPr>
              <w:ind w:right="141"/>
              <w:contextualSpacing/>
              <w:jc w:val="left"/>
              <w:rPr>
                <w:rFonts w:ascii="Times" w:hAnsi="Times" w:cs="Times"/>
                <w:b/>
                <w:bCs/>
                <w:szCs w:val="24"/>
              </w:rPr>
            </w:pPr>
            <w:r>
              <w:rPr>
                <w:rFonts w:ascii="Times" w:hAnsi="Times" w:cs="Times"/>
                <w:b/>
                <w:bCs/>
                <w:szCs w:val="24"/>
              </w:rPr>
              <w:t xml:space="preserve">Likely impact </w:t>
            </w:r>
            <w:r w:rsidR="00C22775">
              <w:rPr>
                <w:rFonts w:ascii="Times" w:hAnsi="Times" w:cs="Times"/>
                <w:b/>
                <w:bCs/>
                <w:szCs w:val="24"/>
              </w:rPr>
              <w:t xml:space="preserve">of continued use on the </w:t>
            </w:r>
            <w:r>
              <w:rPr>
                <w:rFonts w:ascii="Times" w:hAnsi="Times" w:cs="Times"/>
                <w:b/>
                <w:bCs/>
                <w:szCs w:val="24"/>
              </w:rPr>
              <w:t xml:space="preserve">child’s life </w:t>
            </w:r>
          </w:p>
          <w:p w14:paraId="00396DDC" w14:textId="1ECAF3A9" w:rsidR="004A368C" w:rsidRDefault="004A368C" w:rsidP="00702527">
            <w:pPr>
              <w:ind w:right="141"/>
              <w:contextualSpacing/>
              <w:jc w:val="left"/>
              <w:rPr>
                <w:rFonts w:ascii="Times" w:hAnsi="Times" w:cs="Times"/>
                <w:b/>
                <w:bCs/>
                <w:szCs w:val="24"/>
              </w:rPr>
            </w:pPr>
          </w:p>
          <w:p w14:paraId="64D727B1" w14:textId="45913C20" w:rsidR="009C77A6" w:rsidRPr="007A4C24" w:rsidRDefault="004A368C" w:rsidP="00702527">
            <w:pPr>
              <w:ind w:right="141"/>
              <w:contextualSpacing/>
              <w:jc w:val="left"/>
              <w:rPr>
                <w:rFonts w:ascii="Times" w:hAnsi="Times" w:cs="Times"/>
                <w:sz w:val="22"/>
                <w:szCs w:val="22"/>
              </w:rPr>
            </w:pPr>
            <w:r w:rsidRPr="0003703F">
              <w:rPr>
                <w:rFonts w:ascii="Times" w:hAnsi="Times" w:cs="Times"/>
                <w:sz w:val="22"/>
                <w:szCs w:val="22"/>
              </w:rPr>
              <w:t>Please explain the likely impact of continued use of the controlled substance on the child.</w:t>
            </w:r>
          </w:p>
          <w:p w14:paraId="14BC0A1B" w14:textId="2554F521" w:rsidR="004A368C" w:rsidRPr="00702527" w:rsidRDefault="004A368C" w:rsidP="00702527">
            <w:pPr>
              <w:ind w:right="141"/>
              <w:contextualSpacing/>
              <w:jc w:val="left"/>
              <w:rPr>
                <w:rFonts w:ascii="Times" w:hAnsi="Times" w:cs="Times"/>
                <w:b/>
                <w:bCs/>
                <w:szCs w:val="24"/>
              </w:rPr>
            </w:pPr>
          </w:p>
        </w:tc>
        <w:tc>
          <w:tcPr>
            <w:tcW w:w="7942" w:type="dxa"/>
          </w:tcPr>
          <w:p w14:paraId="0CDC7418" w14:textId="77777777" w:rsidR="004A368C" w:rsidRDefault="004A368C" w:rsidP="009168ED">
            <w:pPr>
              <w:ind w:right="141"/>
              <w:contextualSpacing/>
              <w:rPr>
                <w:rFonts w:ascii="Times" w:hAnsi="Times" w:cs="Times"/>
                <w:szCs w:val="24"/>
              </w:rPr>
            </w:pPr>
          </w:p>
        </w:tc>
      </w:tr>
      <w:tr w:rsidR="00BA774A" w14:paraId="29A8CDBC" w14:textId="77777777" w:rsidTr="00701296">
        <w:tc>
          <w:tcPr>
            <w:tcW w:w="2515" w:type="dxa"/>
          </w:tcPr>
          <w:p w14:paraId="1C830D69" w14:textId="76508B35" w:rsidR="00BA774A" w:rsidRDefault="00C22775" w:rsidP="009168ED">
            <w:pPr>
              <w:ind w:right="141"/>
              <w:contextualSpacing/>
              <w:rPr>
                <w:rFonts w:ascii="Times" w:hAnsi="Times" w:cs="Times"/>
                <w:b/>
                <w:bCs/>
                <w:szCs w:val="24"/>
              </w:rPr>
            </w:pPr>
            <w:r>
              <w:rPr>
                <w:rFonts w:ascii="Times" w:hAnsi="Times" w:cs="Times"/>
                <w:b/>
                <w:bCs/>
                <w:szCs w:val="24"/>
              </w:rPr>
              <w:t xml:space="preserve">Recommended </w:t>
            </w:r>
            <w:r w:rsidR="00BA774A">
              <w:rPr>
                <w:rFonts w:ascii="Times" w:hAnsi="Times" w:cs="Times"/>
                <w:b/>
                <w:bCs/>
                <w:szCs w:val="24"/>
              </w:rPr>
              <w:t xml:space="preserve">Treatment </w:t>
            </w:r>
            <w:r w:rsidR="00471CEB">
              <w:rPr>
                <w:rFonts w:ascii="Times" w:hAnsi="Times" w:cs="Times"/>
                <w:b/>
                <w:bCs/>
                <w:szCs w:val="24"/>
              </w:rPr>
              <w:t xml:space="preserve">and Care </w:t>
            </w:r>
            <w:r w:rsidR="00BA774A">
              <w:rPr>
                <w:rFonts w:ascii="Times" w:hAnsi="Times" w:cs="Times"/>
                <w:b/>
                <w:bCs/>
                <w:szCs w:val="24"/>
              </w:rPr>
              <w:t>Plan</w:t>
            </w:r>
          </w:p>
          <w:p w14:paraId="055137D7" w14:textId="608E3E74" w:rsidR="00BA774A" w:rsidRDefault="00BA774A" w:rsidP="009168ED">
            <w:pPr>
              <w:ind w:right="141"/>
              <w:contextualSpacing/>
              <w:rPr>
                <w:rFonts w:ascii="Times" w:hAnsi="Times" w:cs="Times"/>
                <w:b/>
                <w:bCs/>
                <w:szCs w:val="24"/>
              </w:rPr>
            </w:pPr>
          </w:p>
          <w:p w14:paraId="6C8C1F51" w14:textId="33CFE4E8" w:rsidR="00BA774A" w:rsidRDefault="004A368C" w:rsidP="00654300">
            <w:pPr>
              <w:ind w:right="141"/>
              <w:contextualSpacing/>
              <w:jc w:val="left"/>
              <w:rPr>
                <w:rFonts w:ascii="Times" w:hAnsi="Times" w:cs="Times"/>
                <w:sz w:val="22"/>
                <w:szCs w:val="22"/>
              </w:rPr>
            </w:pPr>
            <w:r w:rsidRPr="009C77A6">
              <w:rPr>
                <w:rFonts w:ascii="Times" w:hAnsi="Times" w:cs="Times"/>
                <w:sz w:val="22"/>
                <w:szCs w:val="22"/>
              </w:rPr>
              <w:t xml:space="preserve">Please </w:t>
            </w:r>
            <w:r w:rsidR="00654300">
              <w:rPr>
                <w:rFonts w:ascii="Times" w:hAnsi="Times" w:cs="Times"/>
                <w:sz w:val="22"/>
                <w:szCs w:val="22"/>
              </w:rPr>
              <w:t>attach recommended treatment and care plan</w:t>
            </w:r>
            <w:r w:rsidR="00CE613E">
              <w:rPr>
                <w:rFonts w:ascii="Times" w:hAnsi="Times" w:cs="Times"/>
                <w:sz w:val="22"/>
                <w:szCs w:val="22"/>
              </w:rPr>
              <w:t xml:space="preserve"> including the time, duration and frequency of treatment recommended.</w:t>
            </w:r>
          </w:p>
          <w:p w14:paraId="0566B26F" w14:textId="274DBE59" w:rsidR="00654300" w:rsidRPr="00BA774A" w:rsidRDefault="00654300" w:rsidP="00654300">
            <w:pPr>
              <w:ind w:right="141"/>
              <w:contextualSpacing/>
              <w:jc w:val="left"/>
              <w:rPr>
                <w:rFonts w:ascii="Times" w:hAnsi="Times" w:cs="Times"/>
                <w:b/>
                <w:bCs/>
                <w:szCs w:val="24"/>
              </w:rPr>
            </w:pPr>
          </w:p>
        </w:tc>
        <w:tc>
          <w:tcPr>
            <w:tcW w:w="7942" w:type="dxa"/>
          </w:tcPr>
          <w:p w14:paraId="4FD7ECEB" w14:textId="77777777" w:rsidR="00BA774A" w:rsidRDefault="00BA774A" w:rsidP="009168ED">
            <w:pPr>
              <w:ind w:right="141"/>
              <w:contextualSpacing/>
              <w:rPr>
                <w:rFonts w:ascii="Times" w:hAnsi="Times" w:cs="Times"/>
                <w:szCs w:val="24"/>
              </w:rPr>
            </w:pPr>
          </w:p>
        </w:tc>
      </w:tr>
    </w:tbl>
    <w:p w14:paraId="52E9F326" w14:textId="7421E17A" w:rsidR="002C0481" w:rsidRDefault="002C0481" w:rsidP="009168ED">
      <w:pPr>
        <w:ind w:right="141"/>
        <w:contextualSpacing/>
        <w:rPr>
          <w:rFonts w:ascii="Times" w:hAnsi="Times" w:cs="Times"/>
          <w:szCs w:val="24"/>
        </w:rPr>
      </w:pPr>
    </w:p>
    <w:tbl>
      <w:tblPr>
        <w:tblStyle w:val="TableGrid54"/>
        <w:tblW w:w="4948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2569"/>
        <w:gridCol w:w="7779"/>
      </w:tblGrid>
      <w:tr w:rsidR="002C0481" w:rsidRPr="00E00974" w14:paraId="6E88C5CC" w14:textId="77777777" w:rsidTr="007B7387">
        <w:trPr>
          <w:cantSplit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EEAA3" w14:textId="6B7CB0F3" w:rsidR="002C0481" w:rsidRPr="00706E06" w:rsidRDefault="002C0481" w:rsidP="007B7387">
            <w:pPr>
              <w:keepNext/>
              <w:contextualSpacing/>
              <w:rPr>
                <w:rFonts w:ascii="Times" w:hAnsi="Times" w:cs="Times"/>
                <w:b/>
                <w:szCs w:val="24"/>
              </w:rPr>
            </w:pPr>
            <w:bookmarkStart w:id="0" w:name="_Hlk42864269"/>
            <w:r>
              <w:rPr>
                <w:rFonts w:ascii="Times" w:hAnsi="Times" w:cs="Times"/>
                <w:b/>
                <w:szCs w:val="24"/>
              </w:rPr>
              <w:t xml:space="preserve">Details of person who completed the </w:t>
            </w:r>
            <w:r w:rsidRPr="00706E06">
              <w:rPr>
                <w:rFonts w:ascii="Times" w:hAnsi="Times" w:cs="Times"/>
                <w:b/>
                <w:szCs w:val="24"/>
              </w:rPr>
              <w:t xml:space="preserve">Assessment Report </w:t>
            </w:r>
          </w:p>
          <w:p w14:paraId="139C4ED4" w14:textId="77777777" w:rsidR="002C0481" w:rsidRPr="00E00974" w:rsidRDefault="002C0481" w:rsidP="007B7387">
            <w:pPr>
              <w:keepNext/>
              <w:contextualSpacing/>
              <w:rPr>
                <w:rFonts w:ascii="Times" w:hAnsi="Times" w:cs="Times"/>
                <w:b/>
                <w:szCs w:val="24"/>
              </w:rPr>
            </w:pPr>
          </w:p>
        </w:tc>
      </w:tr>
      <w:tr w:rsidR="002C0481" w:rsidRPr="00E00974" w14:paraId="398DF6FD" w14:textId="77777777" w:rsidTr="007B7387">
        <w:trPr>
          <w:cantSplit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91873" w14:textId="77777777" w:rsidR="002C0481" w:rsidRPr="00E00974" w:rsidRDefault="002C0481" w:rsidP="007B7387">
            <w:pPr>
              <w:keepNext/>
              <w:contextualSpacing/>
              <w:rPr>
                <w:rFonts w:ascii="Times" w:hAnsi="Times" w:cs="Times"/>
                <w:szCs w:val="24"/>
              </w:rPr>
            </w:pPr>
            <w:r>
              <w:rPr>
                <w:rFonts w:ascii="Times" w:hAnsi="Times" w:cs="Times"/>
                <w:szCs w:val="24"/>
              </w:rPr>
              <w:t xml:space="preserve">Full </w:t>
            </w:r>
            <w:r w:rsidRPr="00E00974">
              <w:rPr>
                <w:rFonts w:ascii="Times" w:hAnsi="Times" w:cs="Times"/>
                <w:szCs w:val="24"/>
              </w:rPr>
              <w:t xml:space="preserve">Name </w:t>
            </w:r>
          </w:p>
          <w:p w14:paraId="2DCBB8A3" w14:textId="77777777" w:rsidR="002C0481" w:rsidRPr="00E00974" w:rsidRDefault="002C0481" w:rsidP="007B7387">
            <w:pPr>
              <w:keepNext/>
              <w:contextualSpacing/>
              <w:rPr>
                <w:rFonts w:ascii="Times" w:hAnsi="Times" w:cs="Times"/>
                <w:szCs w:val="24"/>
              </w:rPr>
            </w:pPr>
          </w:p>
        </w:tc>
        <w:tc>
          <w:tcPr>
            <w:tcW w:w="7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1C47" w14:textId="77777777" w:rsidR="002C0481" w:rsidRPr="00E00974" w:rsidRDefault="002C0481" w:rsidP="007B7387">
            <w:pPr>
              <w:keepNext/>
              <w:contextualSpacing/>
              <w:rPr>
                <w:rFonts w:ascii="Times" w:hAnsi="Times" w:cs="Times"/>
                <w:szCs w:val="24"/>
              </w:rPr>
            </w:pPr>
          </w:p>
          <w:p w14:paraId="2384D28B" w14:textId="77777777" w:rsidR="002C0481" w:rsidRPr="00E00974" w:rsidRDefault="002C0481" w:rsidP="007B7387">
            <w:pPr>
              <w:keepNext/>
              <w:contextualSpacing/>
              <w:rPr>
                <w:rFonts w:ascii="Times" w:hAnsi="Times" w:cs="Times"/>
                <w:szCs w:val="24"/>
              </w:rPr>
            </w:pPr>
          </w:p>
        </w:tc>
      </w:tr>
      <w:tr w:rsidR="00FC2E15" w:rsidRPr="00E00974" w14:paraId="5C92F161" w14:textId="77777777" w:rsidTr="007B7387">
        <w:trPr>
          <w:cantSplit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55937" w14:textId="77777777" w:rsidR="00FC2E15" w:rsidRDefault="00FC2E15" w:rsidP="007B7387">
            <w:pPr>
              <w:keepNext/>
              <w:contextualSpacing/>
              <w:jc w:val="left"/>
              <w:rPr>
                <w:rFonts w:ascii="Times" w:hAnsi="Times" w:cs="Times"/>
                <w:szCs w:val="24"/>
              </w:rPr>
            </w:pPr>
            <w:r>
              <w:rPr>
                <w:rFonts w:ascii="Times" w:hAnsi="Times" w:cs="Times"/>
                <w:szCs w:val="24"/>
              </w:rPr>
              <w:t xml:space="preserve">Title </w:t>
            </w:r>
          </w:p>
          <w:p w14:paraId="103CE6E9" w14:textId="318BA6A8" w:rsidR="00FC2E15" w:rsidRDefault="00FC2E15" w:rsidP="007B7387">
            <w:pPr>
              <w:keepNext/>
              <w:contextualSpacing/>
              <w:jc w:val="left"/>
              <w:rPr>
                <w:rFonts w:ascii="Times" w:hAnsi="Times" w:cs="Times"/>
                <w:szCs w:val="24"/>
              </w:rPr>
            </w:pPr>
          </w:p>
        </w:tc>
        <w:tc>
          <w:tcPr>
            <w:tcW w:w="7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32D06" w14:textId="77777777" w:rsidR="00FC2E15" w:rsidRPr="00E00974" w:rsidRDefault="00FC2E15" w:rsidP="007B7387">
            <w:pPr>
              <w:keepNext/>
              <w:contextualSpacing/>
              <w:rPr>
                <w:rFonts w:ascii="Times" w:hAnsi="Times" w:cs="Times"/>
                <w:szCs w:val="24"/>
              </w:rPr>
            </w:pPr>
          </w:p>
        </w:tc>
      </w:tr>
      <w:tr w:rsidR="002C0481" w:rsidRPr="00E00974" w14:paraId="0A978245" w14:textId="77777777" w:rsidTr="007B7387">
        <w:trPr>
          <w:cantSplit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0F3F" w14:textId="6DA9C19C" w:rsidR="002C0481" w:rsidRPr="00E00974" w:rsidRDefault="00937810" w:rsidP="007B7387">
            <w:pPr>
              <w:keepNext/>
              <w:contextualSpacing/>
              <w:jc w:val="left"/>
              <w:rPr>
                <w:rFonts w:ascii="Times" w:hAnsi="Times" w:cs="Times"/>
                <w:szCs w:val="24"/>
              </w:rPr>
            </w:pPr>
            <w:r>
              <w:rPr>
                <w:rFonts w:ascii="Times" w:hAnsi="Times" w:cs="Times"/>
                <w:szCs w:val="24"/>
              </w:rPr>
              <w:t xml:space="preserve">Employment </w:t>
            </w:r>
            <w:r w:rsidR="002C0481" w:rsidRPr="00E00974">
              <w:rPr>
                <w:rFonts w:ascii="Times" w:hAnsi="Times" w:cs="Times"/>
                <w:szCs w:val="24"/>
              </w:rPr>
              <w:t>Address</w:t>
            </w:r>
          </w:p>
          <w:p w14:paraId="0BDA945E" w14:textId="77777777" w:rsidR="002C0481" w:rsidRPr="00E00974" w:rsidRDefault="002C0481" w:rsidP="007B7387">
            <w:pPr>
              <w:keepNext/>
              <w:contextualSpacing/>
              <w:jc w:val="left"/>
              <w:rPr>
                <w:rFonts w:ascii="Times" w:hAnsi="Times" w:cs="Times"/>
                <w:szCs w:val="24"/>
              </w:rPr>
            </w:pPr>
          </w:p>
        </w:tc>
        <w:tc>
          <w:tcPr>
            <w:tcW w:w="7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AA1A1" w14:textId="77777777" w:rsidR="002C0481" w:rsidRPr="00E00974" w:rsidRDefault="002C0481" w:rsidP="007B7387">
            <w:pPr>
              <w:keepNext/>
              <w:contextualSpacing/>
              <w:rPr>
                <w:rFonts w:ascii="Times" w:hAnsi="Times" w:cs="Times"/>
                <w:szCs w:val="24"/>
              </w:rPr>
            </w:pPr>
          </w:p>
        </w:tc>
      </w:tr>
      <w:tr w:rsidR="002C0481" w:rsidRPr="00E00974" w14:paraId="733D3A04" w14:textId="77777777" w:rsidTr="007B7387">
        <w:trPr>
          <w:cantSplit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D504E" w14:textId="77777777" w:rsidR="002C0481" w:rsidRDefault="002C0481" w:rsidP="007B7387">
            <w:pPr>
              <w:keepNext/>
              <w:contextualSpacing/>
              <w:jc w:val="left"/>
              <w:rPr>
                <w:rFonts w:ascii="Times" w:hAnsi="Times" w:cs="Times"/>
                <w:szCs w:val="24"/>
              </w:rPr>
            </w:pPr>
            <w:r>
              <w:rPr>
                <w:rFonts w:ascii="Times" w:hAnsi="Times" w:cs="Times"/>
                <w:szCs w:val="24"/>
              </w:rPr>
              <w:t xml:space="preserve">Email address </w:t>
            </w:r>
          </w:p>
          <w:p w14:paraId="09AEA5DE" w14:textId="77777777" w:rsidR="002C0481" w:rsidRPr="00E00974" w:rsidRDefault="002C0481" w:rsidP="007B7387">
            <w:pPr>
              <w:keepNext/>
              <w:contextualSpacing/>
              <w:jc w:val="left"/>
              <w:rPr>
                <w:rFonts w:ascii="Times" w:hAnsi="Times" w:cs="Times"/>
                <w:szCs w:val="24"/>
              </w:rPr>
            </w:pPr>
          </w:p>
        </w:tc>
        <w:tc>
          <w:tcPr>
            <w:tcW w:w="7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DEDEC" w14:textId="77777777" w:rsidR="002C0481" w:rsidRPr="00E00974" w:rsidRDefault="002C0481" w:rsidP="007B7387">
            <w:pPr>
              <w:keepNext/>
              <w:contextualSpacing/>
              <w:rPr>
                <w:rFonts w:ascii="Times" w:hAnsi="Times" w:cs="Times"/>
                <w:szCs w:val="24"/>
              </w:rPr>
            </w:pPr>
          </w:p>
        </w:tc>
      </w:tr>
      <w:tr w:rsidR="002C0481" w:rsidRPr="00E00974" w14:paraId="0E452676" w14:textId="77777777" w:rsidTr="005915F9">
        <w:trPr>
          <w:cantSplit/>
          <w:trHeight w:val="588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7B001" w14:textId="731599E9" w:rsidR="002C0481" w:rsidRPr="00E00974" w:rsidRDefault="002C0481" w:rsidP="007B7387">
            <w:pPr>
              <w:keepNext/>
              <w:contextualSpacing/>
              <w:rPr>
                <w:rFonts w:ascii="Times" w:hAnsi="Times" w:cs="Times"/>
                <w:szCs w:val="24"/>
              </w:rPr>
            </w:pPr>
            <w:r w:rsidRPr="00E00974">
              <w:rPr>
                <w:rFonts w:ascii="Times" w:hAnsi="Times" w:cs="Times"/>
                <w:szCs w:val="24"/>
              </w:rPr>
              <w:t xml:space="preserve">Phone </w:t>
            </w:r>
            <w:r>
              <w:rPr>
                <w:rFonts w:ascii="Times" w:hAnsi="Times" w:cs="Times"/>
                <w:szCs w:val="24"/>
              </w:rPr>
              <w:t>Number</w:t>
            </w:r>
          </w:p>
        </w:tc>
        <w:tc>
          <w:tcPr>
            <w:tcW w:w="7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7D646" w14:textId="77777777" w:rsidR="002C0481" w:rsidRPr="00E00974" w:rsidRDefault="002C0481" w:rsidP="007B7387">
            <w:pPr>
              <w:keepNext/>
              <w:contextualSpacing/>
              <w:rPr>
                <w:rFonts w:ascii="Times" w:hAnsi="Times" w:cs="Times"/>
                <w:szCs w:val="24"/>
              </w:rPr>
            </w:pPr>
          </w:p>
          <w:p w14:paraId="27D76B89" w14:textId="77777777" w:rsidR="002C0481" w:rsidRPr="00E00974" w:rsidRDefault="002C0481" w:rsidP="007B7387">
            <w:pPr>
              <w:keepNext/>
              <w:contextualSpacing/>
              <w:rPr>
                <w:rFonts w:ascii="Times" w:hAnsi="Times" w:cs="Times"/>
                <w:szCs w:val="24"/>
              </w:rPr>
            </w:pPr>
          </w:p>
        </w:tc>
      </w:tr>
      <w:bookmarkEnd w:id="0"/>
    </w:tbl>
    <w:p w14:paraId="52D3FC02" w14:textId="77777777" w:rsidR="002C0481" w:rsidRPr="00E00974" w:rsidRDefault="002C0481" w:rsidP="009168ED">
      <w:pPr>
        <w:ind w:right="141"/>
        <w:contextualSpacing/>
        <w:rPr>
          <w:rFonts w:ascii="Times" w:hAnsi="Times" w:cs="Times"/>
          <w:szCs w:val="24"/>
        </w:rPr>
      </w:pPr>
    </w:p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10345"/>
      </w:tblGrid>
      <w:tr w:rsidR="00680882" w:rsidRPr="00E00974" w14:paraId="0A0434B0" w14:textId="77777777" w:rsidTr="002C0481">
        <w:tc>
          <w:tcPr>
            <w:tcW w:w="10345" w:type="dxa"/>
          </w:tcPr>
          <w:p w14:paraId="5F03E2EB" w14:textId="3CD74B99" w:rsidR="00DC6CDD" w:rsidRPr="00E00974" w:rsidRDefault="00DC6CDD" w:rsidP="009168ED">
            <w:pPr>
              <w:spacing w:before="120"/>
              <w:contextualSpacing/>
              <w:jc w:val="left"/>
              <w:rPr>
                <w:rFonts w:ascii="Times" w:hAnsi="Times" w:cs="Times"/>
                <w:b/>
                <w:color w:val="000000"/>
                <w:szCs w:val="24"/>
              </w:rPr>
            </w:pPr>
            <w:r w:rsidRPr="00E00974">
              <w:rPr>
                <w:rFonts w:ascii="Times" w:hAnsi="Times" w:cs="Times"/>
                <w:b/>
                <w:color w:val="000000"/>
                <w:szCs w:val="24"/>
              </w:rPr>
              <w:t>Signature of</w:t>
            </w:r>
            <w:r w:rsidR="00E00974" w:rsidRPr="00E00974">
              <w:rPr>
                <w:rFonts w:ascii="Times" w:hAnsi="Times" w:cs="Times"/>
                <w:b/>
                <w:color w:val="000000"/>
                <w:szCs w:val="24"/>
              </w:rPr>
              <w:t xml:space="preserve"> Person </w:t>
            </w:r>
            <w:r w:rsidR="002C0481">
              <w:rPr>
                <w:rFonts w:ascii="Times" w:hAnsi="Times" w:cs="Times"/>
                <w:b/>
                <w:color w:val="000000"/>
                <w:szCs w:val="24"/>
              </w:rPr>
              <w:t xml:space="preserve">who completed the </w:t>
            </w:r>
            <w:r w:rsidR="00E00974" w:rsidRPr="00E00974">
              <w:rPr>
                <w:rFonts w:ascii="Times" w:hAnsi="Times" w:cs="Times"/>
                <w:b/>
                <w:color w:val="000000"/>
                <w:szCs w:val="24"/>
              </w:rPr>
              <w:t>Assessment Report</w:t>
            </w:r>
            <w:r w:rsidRPr="00E00974">
              <w:rPr>
                <w:rFonts w:ascii="Times" w:hAnsi="Times" w:cs="Times"/>
                <w:b/>
                <w:color w:val="000000"/>
                <w:szCs w:val="24"/>
              </w:rPr>
              <w:t>:</w:t>
            </w:r>
          </w:p>
          <w:p w14:paraId="1518F6B2" w14:textId="3F12E649" w:rsidR="00731EE7" w:rsidRDefault="00731EE7" w:rsidP="009168ED">
            <w:pPr>
              <w:spacing w:after="120"/>
              <w:contextualSpacing/>
              <w:rPr>
                <w:rFonts w:ascii="Times" w:hAnsi="Times" w:cs="Times"/>
                <w:szCs w:val="24"/>
              </w:rPr>
            </w:pPr>
          </w:p>
          <w:p w14:paraId="53194DB8" w14:textId="467773A2" w:rsidR="002C0481" w:rsidRDefault="005A122B" w:rsidP="009168ED">
            <w:pPr>
              <w:spacing w:after="120"/>
              <w:contextualSpacing/>
              <w:rPr>
                <w:rFonts w:ascii="Times" w:hAnsi="Times" w:cs="Times"/>
                <w:szCs w:val="24"/>
              </w:rPr>
            </w:pPr>
            <w:r>
              <w:rPr>
                <w:rFonts w:ascii="Times" w:hAnsi="Times" w:cs="Times"/>
                <w:szCs w:val="24"/>
              </w:rPr>
              <w:t xml:space="preserve">I </w:t>
            </w:r>
            <w:r w:rsidR="006E10D2">
              <w:rPr>
                <w:rFonts w:ascii="Times" w:hAnsi="Times" w:cs="Times"/>
                <w:szCs w:val="24"/>
              </w:rPr>
              <w:t xml:space="preserve">confirm that I </w:t>
            </w:r>
            <w:r w:rsidR="007A4C24">
              <w:rPr>
                <w:rFonts w:ascii="Times" w:hAnsi="Times" w:cs="Times"/>
                <w:szCs w:val="24"/>
              </w:rPr>
              <w:t xml:space="preserve">have </w:t>
            </w:r>
            <w:r>
              <w:rPr>
                <w:rFonts w:ascii="Times" w:hAnsi="Times" w:cs="Times"/>
                <w:szCs w:val="24"/>
              </w:rPr>
              <w:t>discussed the assessment with the child</w:t>
            </w:r>
            <w:r w:rsidR="006E10D2">
              <w:rPr>
                <w:rFonts w:ascii="Times" w:hAnsi="Times" w:cs="Times"/>
                <w:szCs w:val="24"/>
              </w:rPr>
              <w:t>.</w:t>
            </w:r>
          </w:p>
          <w:p w14:paraId="3D7ED11A" w14:textId="4AAF1536" w:rsidR="005A122B" w:rsidRDefault="005A122B" w:rsidP="009168ED">
            <w:pPr>
              <w:spacing w:after="120"/>
              <w:contextualSpacing/>
              <w:rPr>
                <w:rFonts w:ascii="Times" w:hAnsi="Times" w:cs="Times"/>
                <w:szCs w:val="24"/>
              </w:rPr>
            </w:pPr>
          </w:p>
          <w:p w14:paraId="39CD826C" w14:textId="77777777" w:rsidR="005A122B" w:rsidRPr="00E00974" w:rsidRDefault="005A122B" w:rsidP="009168ED">
            <w:pPr>
              <w:spacing w:after="120"/>
              <w:contextualSpacing/>
              <w:rPr>
                <w:rFonts w:ascii="Times" w:hAnsi="Times" w:cs="Times"/>
                <w:szCs w:val="24"/>
              </w:rPr>
            </w:pPr>
          </w:p>
          <w:p w14:paraId="3502DC43" w14:textId="1052444D" w:rsidR="00680882" w:rsidRPr="00E00974" w:rsidRDefault="00680882" w:rsidP="009168ED">
            <w:pPr>
              <w:spacing w:after="120"/>
              <w:contextualSpacing/>
              <w:rPr>
                <w:rFonts w:ascii="Times" w:hAnsi="Times" w:cs="Times"/>
                <w:szCs w:val="24"/>
              </w:rPr>
            </w:pPr>
            <w:r w:rsidRPr="00E00974">
              <w:rPr>
                <w:rFonts w:ascii="Times" w:hAnsi="Times" w:cs="Times"/>
                <w:szCs w:val="24"/>
              </w:rPr>
              <w:t xml:space="preserve">…………………………..                                                                         </w:t>
            </w:r>
          </w:p>
          <w:p w14:paraId="49C8D01B" w14:textId="299D3DA2" w:rsidR="00680882" w:rsidRPr="00E00974" w:rsidRDefault="0027160B" w:rsidP="009168ED">
            <w:pPr>
              <w:spacing w:after="120"/>
              <w:contextualSpacing/>
              <w:rPr>
                <w:rFonts w:ascii="Times" w:hAnsi="Times" w:cs="Times"/>
                <w:szCs w:val="24"/>
              </w:rPr>
            </w:pPr>
            <w:r w:rsidRPr="00E00974">
              <w:rPr>
                <w:rFonts w:ascii="Times" w:hAnsi="Times" w:cs="Times"/>
                <w:szCs w:val="24"/>
              </w:rPr>
              <w:t xml:space="preserve">Signature                                                                                                </w:t>
            </w:r>
          </w:p>
          <w:p w14:paraId="37E46683" w14:textId="77777777" w:rsidR="0027160B" w:rsidRPr="00E00974" w:rsidRDefault="0027160B" w:rsidP="009168ED">
            <w:pPr>
              <w:spacing w:after="120"/>
              <w:contextualSpacing/>
              <w:rPr>
                <w:rFonts w:ascii="Times" w:hAnsi="Times" w:cs="Times"/>
                <w:szCs w:val="24"/>
              </w:rPr>
            </w:pPr>
          </w:p>
          <w:p w14:paraId="503D8D1A" w14:textId="77777777" w:rsidR="0027160B" w:rsidRPr="00E00974" w:rsidRDefault="0027160B" w:rsidP="009168ED">
            <w:pPr>
              <w:spacing w:after="120"/>
              <w:contextualSpacing/>
              <w:rPr>
                <w:rFonts w:ascii="Times" w:hAnsi="Times" w:cs="Times"/>
                <w:szCs w:val="24"/>
              </w:rPr>
            </w:pPr>
            <w:r w:rsidRPr="00E00974">
              <w:rPr>
                <w:rFonts w:ascii="Times" w:hAnsi="Times" w:cs="Times"/>
                <w:szCs w:val="24"/>
              </w:rPr>
              <w:t>………………………….</w:t>
            </w:r>
          </w:p>
          <w:p w14:paraId="0170106E" w14:textId="77777777" w:rsidR="00680882" w:rsidRDefault="0027160B" w:rsidP="005915F9">
            <w:pPr>
              <w:spacing w:after="120"/>
              <w:contextualSpacing/>
              <w:rPr>
                <w:rFonts w:ascii="Times" w:hAnsi="Times" w:cs="Times"/>
                <w:szCs w:val="24"/>
              </w:rPr>
            </w:pPr>
            <w:r w:rsidRPr="00E00974">
              <w:rPr>
                <w:rFonts w:ascii="Times" w:hAnsi="Times" w:cs="Times"/>
                <w:szCs w:val="24"/>
              </w:rPr>
              <w:t>Date</w:t>
            </w:r>
          </w:p>
          <w:p w14:paraId="0F27EEE3" w14:textId="1B78B979" w:rsidR="005915F9" w:rsidRPr="00E00974" w:rsidRDefault="005915F9" w:rsidP="005915F9">
            <w:pPr>
              <w:spacing w:after="120"/>
              <w:contextualSpacing/>
              <w:rPr>
                <w:rFonts w:ascii="Times" w:hAnsi="Times" w:cs="Times"/>
                <w:szCs w:val="24"/>
              </w:rPr>
            </w:pPr>
          </w:p>
        </w:tc>
      </w:tr>
    </w:tbl>
    <w:p w14:paraId="1E9D9B8F" w14:textId="609DEE04" w:rsidR="007B7CEA" w:rsidRPr="00E00974" w:rsidRDefault="007B7CEA" w:rsidP="005915F9">
      <w:pPr>
        <w:rPr>
          <w:rFonts w:ascii="Times" w:hAnsi="Times" w:cs="Times"/>
          <w:color w:val="000000" w:themeColor="text1"/>
          <w:szCs w:val="24"/>
        </w:rPr>
      </w:pPr>
    </w:p>
    <w:sectPr w:rsidR="007B7CEA" w:rsidRPr="00E00974" w:rsidSect="005915F9">
      <w:footerReference w:type="default" r:id="rId10"/>
      <w:headerReference w:type="first" r:id="rId11"/>
      <w:footerReference w:type="first" r:id="rId12"/>
      <w:pgSz w:w="11907" w:h="16840" w:code="9"/>
      <w:pgMar w:top="720" w:right="720" w:bottom="284" w:left="720" w:header="284" w:footer="12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19EA4" w14:textId="77777777" w:rsidR="001E4B41" w:rsidRDefault="001E4B41" w:rsidP="00F437EE">
      <w:r>
        <w:separator/>
      </w:r>
    </w:p>
  </w:endnote>
  <w:endnote w:type="continuationSeparator" w:id="0">
    <w:p w14:paraId="3B826ABA" w14:textId="77777777" w:rsidR="001E4B41" w:rsidRDefault="001E4B41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42379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7D3F3F" w14:textId="557745CD" w:rsidR="00731EE7" w:rsidRDefault="00731EE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342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C1CA646" w14:textId="753FC534" w:rsidR="00731EE7" w:rsidRDefault="00731EE7" w:rsidP="00731EE7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11224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A85C61" w14:textId="10F5A631" w:rsidR="00731EE7" w:rsidRDefault="00731EE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7E393C1" w14:textId="77777777" w:rsidR="00731EE7" w:rsidRDefault="00731E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62A53" w14:textId="77777777" w:rsidR="001E4B41" w:rsidRDefault="001E4B41" w:rsidP="00F437EE">
      <w:r>
        <w:separator/>
      </w:r>
    </w:p>
  </w:footnote>
  <w:footnote w:type="continuationSeparator" w:id="0">
    <w:p w14:paraId="6C968F80" w14:textId="77777777" w:rsidR="001E4B41" w:rsidRDefault="001E4B41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2E18F" w14:textId="43350056" w:rsidR="00085A5D" w:rsidRPr="004925D1" w:rsidRDefault="00731EE7" w:rsidP="004925D1">
    <w:pPr>
      <w:pStyle w:val="Header"/>
      <w:jc w:val="right"/>
      <w:rPr>
        <w:rFonts w:asciiTheme="minorHAnsi" w:hAnsiTheme="minorHAnsi" w:cstheme="minorHAnsi"/>
        <w:i/>
        <w:sz w:val="18"/>
        <w:szCs w:val="18"/>
      </w:rPr>
    </w:pPr>
    <w:r>
      <w:rPr>
        <w:rFonts w:asciiTheme="minorHAnsi" w:hAnsiTheme="minorHAnsi" w:cstheme="minorHAnsi"/>
        <w:i/>
        <w:sz w:val="18"/>
        <w:szCs w:val="18"/>
      </w:rPr>
      <w:t>Draft 7 - 12 April</w:t>
    </w:r>
    <w:r w:rsidR="005845B4">
      <w:rPr>
        <w:rFonts w:asciiTheme="minorHAnsi" w:hAnsiTheme="minorHAnsi" w:cstheme="minorHAnsi"/>
        <w:i/>
        <w:sz w:val="18"/>
        <w:szCs w:val="18"/>
      </w:rPr>
      <w:t xml:space="preserve"> 2021</w:t>
    </w:r>
  </w:p>
  <w:p w14:paraId="06440504" w14:textId="77777777" w:rsidR="00085A5D" w:rsidRDefault="00085A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92C9F"/>
    <w:multiLevelType w:val="hybridMultilevel"/>
    <w:tmpl w:val="95A69A4E"/>
    <w:lvl w:ilvl="0" w:tplc="DFB0FC6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423F4"/>
    <w:multiLevelType w:val="hybridMultilevel"/>
    <w:tmpl w:val="EEE09F6A"/>
    <w:lvl w:ilvl="0" w:tplc="B748B6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76DC1"/>
    <w:multiLevelType w:val="hybridMultilevel"/>
    <w:tmpl w:val="600E923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20ADD"/>
    <w:multiLevelType w:val="hybridMultilevel"/>
    <w:tmpl w:val="DC149ABE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 w15:restartNumberingAfterBreak="0">
    <w:nsid w:val="2DE60757"/>
    <w:multiLevelType w:val="hybridMultilevel"/>
    <w:tmpl w:val="69987400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2C2BC8"/>
    <w:multiLevelType w:val="hybridMultilevel"/>
    <w:tmpl w:val="EEE09F6A"/>
    <w:lvl w:ilvl="0" w:tplc="B748B6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F306E9"/>
    <w:multiLevelType w:val="hybridMultilevel"/>
    <w:tmpl w:val="A01CE2A4"/>
    <w:lvl w:ilvl="0" w:tplc="911EAED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30" w:hanging="360"/>
      </w:pPr>
    </w:lvl>
    <w:lvl w:ilvl="2" w:tplc="0C09001B" w:tentative="1">
      <w:start w:val="1"/>
      <w:numFmt w:val="lowerRoman"/>
      <w:lvlText w:val="%3."/>
      <w:lvlJc w:val="right"/>
      <w:pPr>
        <w:ind w:left="2250" w:hanging="180"/>
      </w:pPr>
    </w:lvl>
    <w:lvl w:ilvl="3" w:tplc="0C09000F" w:tentative="1">
      <w:start w:val="1"/>
      <w:numFmt w:val="decimal"/>
      <w:lvlText w:val="%4."/>
      <w:lvlJc w:val="left"/>
      <w:pPr>
        <w:ind w:left="2970" w:hanging="360"/>
      </w:pPr>
    </w:lvl>
    <w:lvl w:ilvl="4" w:tplc="0C090019" w:tentative="1">
      <w:start w:val="1"/>
      <w:numFmt w:val="lowerLetter"/>
      <w:lvlText w:val="%5."/>
      <w:lvlJc w:val="left"/>
      <w:pPr>
        <w:ind w:left="3690" w:hanging="360"/>
      </w:pPr>
    </w:lvl>
    <w:lvl w:ilvl="5" w:tplc="0C09001B" w:tentative="1">
      <w:start w:val="1"/>
      <w:numFmt w:val="lowerRoman"/>
      <w:lvlText w:val="%6."/>
      <w:lvlJc w:val="right"/>
      <w:pPr>
        <w:ind w:left="4410" w:hanging="180"/>
      </w:pPr>
    </w:lvl>
    <w:lvl w:ilvl="6" w:tplc="0C09000F" w:tentative="1">
      <w:start w:val="1"/>
      <w:numFmt w:val="decimal"/>
      <w:lvlText w:val="%7."/>
      <w:lvlJc w:val="left"/>
      <w:pPr>
        <w:ind w:left="5130" w:hanging="360"/>
      </w:pPr>
    </w:lvl>
    <w:lvl w:ilvl="7" w:tplc="0C090019" w:tentative="1">
      <w:start w:val="1"/>
      <w:numFmt w:val="lowerLetter"/>
      <w:lvlText w:val="%8."/>
      <w:lvlJc w:val="left"/>
      <w:pPr>
        <w:ind w:left="5850" w:hanging="360"/>
      </w:pPr>
    </w:lvl>
    <w:lvl w:ilvl="8" w:tplc="0C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45C8547B"/>
    <w:multiLevelType w:val="hybridMultilevel"/>
    <w:tmpl w:val="EEE09F6A"/>
    <w:lvl w:ilvl="0" w:tplc="B748B6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9D3A23"/>
    <w:multiLevelType w:val="hybridMultilevel"/>
    <w:tmpl w:val="95A69A4E"/>
    <w:lvl w:ilvl="0" w:tplc="DFB0FC6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3278A4"/>
    <w:multiLevelType w:val="hybridMultilevel"/>
    <w:tmpl w:val="F1CCD86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861641"/>
    <w:multiLevelType w:val="hybridMultilevel"/>
    <w:tmpl w:val="BCF2FF9E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A55F86"/>
    <w:multiLevelType w:val="hybridMultilevel"/>
    <w:tmpl w:val="987689AE"/>
    <w:lvl w:ilvl="0" w:tplc="9DE294D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30" w:hanging="360"/>
      </w:pPr>
    </w:lvl>
    <w:lvl w:ilvl="2" w:tplc="0C09001B" w:tentative="1">
      <w:start w:val="1"/>
      <w:numFmt w:val="lowerRoman"/>
      <w:lvlText w:val="%3."/>
      <w:lvlJc w:val="right"/>
      <w:pPr>
        <w:ind w:left="2250" w:hanging="180"/>
      </w:pPr>
    </w:lvl>
    <w:lvl w:ilvl="3" w:tplc="0C09000F" w:tentative="1">
      <w:start w:val="1"/>
      <w:numFmt w:val="decimal"/>
      <w:lvlText w:val="%4."/>
      <w:lvlJc w:val="left"/>
      <w:pPr>
        <w:ind w:left="2970" w:hanging="360"/>
      </w:pPr>
    </w:lvl>
    <w:lvl w:ilvl="4" w:tplc="0C090019" w:tentative="1">
      <w:start w:val="1"/>
      <w:numFmt w:val="lowerLetter"/>
      <w:lvlText w:val="%5."/>
      <w:lvlJc w:val="left"/>
      <w:pPr>
        <w:ind w:left="3690" w:hanging="360"/>
      </w:pPr>
    </w:lvl>
    <w:lvl w:ilvl="5" w:tplc="0C09001B" w:tentative="1">
      <w:start w:val="1"/>
      <w:numFmt w:val="lowerRoman"/>
      <w:lvlText w:val="%6."/>
      <w:lvlJc w:val="right"/>
      <w:pPr>
        <w:ind w:left="4410" w:hanging="180"/>
      </w:pPr>
    </w:lvl>
    <w:lvl w:ilvl="6" w:tplc="0C09000F" w:tentative="1">
      <w:start w:val="1"/>
      <w:numFmt w:val="decimal"/>
      <w:lvlText w:val="%7."/>
      <w:lvlJc w:val="left"/>
      <w:pPr>
        <w:ind w:left="5130" w:hanging="360"/>
      </w:pPr>
    </w:lvl>
    <w:lvl w:ilvl="7" w:tplc="0C090019" w:tentative="1">
      <w:start w:val="1"/>
      <w:numFmt w:val="lowerLetter"/>
      <w:lvlText w:val="%8."/>
      <w:lvlJc w:val="left"/>
      <w:pPr>
        <w:ind w:left="5850" w:hanging="360"/>
      </w:pPr>
    </w:lvl>
    <w:lvl w:ilvl="8" w:tplc="0C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6F433D9B"/>
    <w:multiLevelType w:val="hybridMultilevel"/>
    <w:tmpl w:val="26CE24BC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"/>
  </w:num>
  <w:num w:numId="4">
    <w:abstractNumId w:val="4"/>
  </w:num>
  <w:num w:numId="5">
    <w:abstractNumId w:val="7"/>
  </w:num>
  <w:num w:numId="6">
    <w:abstractNumId w:val="5"/>
  </w:num>
  <w:num w:numId="7">
    <w:abstractNumId w:val="0"/>
  </w:num>
  <w:num w:numId="8">
    <w:abstractNumId w:val="6"/>
  </w:num>
  <w:num w:numId="9">
    <w:abstractNumId w:val="11"/>
  </w:num>
  <w:num w:numId="10">
    <w:abstractNumId w:val="8"/>
  </w:num>
  <w:num w:numId="11">
    <w:abstractNumId w:val="2"/>
  </w:num>
  <w:num w:numId="12">
    <w:abstractNumId w:val="3"/>
  </w:num>
  <w:num w:numId="13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7130C5B3-5E2D-40D4-A0A0-7324F4312CAA}"/>
    <w:docVar w:name="dgnword-eventsink" w:val="628751176"/>
  </w:docVars>
  <w:rsids>
    <w:rsidRoot w:val="00E81BE3"/>
    <w:rsid w:val="00003A4F"/>
    <w:rsid w:val="00004E67"/>
    <w:rsid w:val="000110AF"/>
    <w:rsid w:val="00011C5A"/>
    <w:rsid w:val="00014FDB"/>
    <w:rsid w:val="00022721"/>
    <w:rsid w:val="000323EA"/>
    <w:rsid w:val="000327E3"/>
    <w:rsid w:val="0003703F"/>
    <w:rsid w:val="00037529"/>
    <w:rsid w:val="00037F91"/>
    <w:rsid w:val="00044147"/>
    <w:rsid w:val="00046AD1"/>
    <w:rsid w:val="00055E35"/>
    <w:rsid w:val="00065F6E"/>
    <w:rsid w:val="00071A30"/>
    <w:rsid w:val="00074614"/>
    <w:rsid w:val="00074E8B"/>
    <w:rsid w:val="0007635A"/>
    <w:rsid w:val="00076CDF"/>
    <w:rsid w:val="00080A91"/>
    <w:rsid w:val="000822E2"/>
    <w:rsid w:val="000826FB"/>
    <w:rsid w:val="00085A5D"/>
    <w:rsid w:val="000920E7"/>
    <w:rsid w:val="00094A0F"/>
    <w:rsid w:val="00094E26"/>
    <w:rsid w:val="00094FE0"/>
    <w:rsid w:val="0009527C"/>
    <w:rsid w:val="000A13F2"/>
    <w:rsid w:val="000A38DA"/>
    <w:rsid w:val="000A7811"/>
    <w:rsid w:val="000B3DD7"/>
    <w:rsid w:val="000B5515"/>
    <w:rsid w:val="000C5A97"/>
    <w:rsid w:val="000C60A3"/>
    <w:rsid w:val="000C7363"/>
    <w:rsid w:val="000E5CA1"/>
    <w:rsid w:val="000E6EBA"/>
    <w:rsid w:val="000F06A0"/>
    <w:rsid w:val="000F2409"/>
    <w:rsid w:val="000F4B8B"/>
    <w:rsid w:val="000F7740"/>
    <w:rsid w:val="00110411"/>
    <w:rsid w:val="00123F92"/>
    <w:rsid w:val="00127DCB"/>
    <w:rsid w:val="00141F8F"/>
    <w:rsid w:val="0014266D"/>
    <w:rsid w:val="00145C6E"/>
    <w:rsid w:val="00146DDF"/>
    <w:rsid w:val="00153EA6"/>
    <w:rsid w:val="00174F57"/>
    <w:rsid w:val="00183256"/>
    <w:rsid w:val="00191B8A"/>
    <w:rsid w:val="00195F2E"/>
    <w:rsid w:val="00197AD2"/>
    <w:rsid w:val="001A7321"/>
    <w:rsid w:val="001B0FC8"/>
    <w:rsid w:val="001B17D1"/>
    <w:rsid w:val="001B23B8"/>
    <w:rsid w:val="001B440D"/>
    <w:rsid w:val="001C0C0E"/>
    <w:rsid w:val="001C753C"/>
    <w:rsid w:val="001D332F"/>
    <w:rsid w:val="001D39BE"/>
    <w:rsid w:val="001D5998"/>
    <w:rsid w:val="001E0EC2"/>
    <w:rsid w:val="001E4B41"/>
    <w:rsid w:val="001E5858"/>
    <w:rsid w:val="001F13E0"/>
    <w:rsid w:val="001F5F51"/>
    <w:rsid w:val="0020216F"/>
    <w:rsid w:val="002023E2"/>
    <w:rsid w:val="0021188B"/>
    <w:rsid w:val="002201AD"/>
    <w:rsid w:val="002518BD"/>
    <w:rsid w:val="002536B5"/>
    <w:rsid w:val="00266A50"/>
    <w:rsid w:val="002677A9"/>
    <w:rsid w:val="00267C30"/>
    <w:rsid w:val="0027160B"/>
    <w:rsid w:val="0027273E"/>
    <w:rsid w:val="002838ED"/>
    <w:rsid w:val="00283BED"/>
    <w:rsid w:val="002A420C"/>
    <w:rsid w:val="002B3F19"/>
    <w:rsid w:val="002C0481"/>
    <w:rsid w:val="002C19EC"/>
    <w:rsid w:val="002C1DF8"/>
    <w:rsid w:val="002C2950"/>
    <w:rsid w:val="002C2C2C"/>
    <w:rsid w:val="002C5322"/>
    <w:rsid w:val="002E1E66"/>
    <w:rsid w:val="002F4C3A"/>
    <w:rsid w:val="002F60B1"/>
    <w:rsid w:val="00303B49"/>
    <w:rsid w:val="00306476"/>
    <w:rsid w:val="00306A6A"/>
    <w:rsid w:val="00310402"/>
    <w:rsid w:val="003177AB"/>
    <w:rsid w:val="00327736"/>
    <w:rsid w:val="00327D1E"/>
    <w:rsid w:val="00327E30"/>
    <w:rsid w:val="003300F5"/>
    <w:rsid w:val="0033242E"/>
    <w:rsid w:val="003336DE"/>
    <w:rsid w:val="00335A1F"/>
    <w:rsid w:val="003405B7"/>
    <w:rsid w:val="00341ED4"/>
    <w:rsid w:val="00344600"/>
    <w:rsid w:val="0035312C"/>
    <w:rsid w:val="003646F1"/>
    <w:rsid w:val="00365EC5"/>
    <w:rsid w:val="00373426"/>
    <w:rsid w:val="00375BA9"/>
    <w:rsid w:val="0038578D"/>
    <w:rsid w:val="00392F89"/>
    <w:rsid w:val="0039342D"/>
    <w:rsid w:val="003938B3"/>
    <w:rsid w:val="00393A81"/>
    <w:rsid w:val="003954F7"/>
    <w:rsid w:val="003A2184"/>
    <w:rsid w:val="003A65B1"/>
    <w:rsid w:val="003B3B4C"/>
    <w:rsid w:val="003B6E96"/>
    <w:rsid w:val="003C08CF"/>
    <w:rsid w:val="003C1191"/>
    <w:rsid w:val="003C2153"/>
    <w:rsid w:val="003C3E34"/>
    <w:rsid w:val="003C4E20"/>
    <w:rsid w:val="003D2B35"/>
    <w:rsid w:val="003D43E0"/>
    <w:rsid w:val="003D4FAC"/>
    <w:rsid w:val="003D5D23"/>
    <w:rsid w:val="003E2C25"/>
    <w:rsid w:val="003F5852"/>
    <w:rsid w:val="00403823"/>
    <w:rsid w:val="00405691"/>
    <w:rsid w:val="004065E2"/>
    <w:rsid w:val="00407AB6"/>
    <w:rsid w:val="00411320"/>
    <w:rsid w:val="004225A5"/>
    <w:rsid w:val="00430170"/>
    <w:rsid w:val="0043240D"/>
    <w:rsid w:val="00434138"/>
    <w:rsid w:val="00445B0B"/>
    <w:rsid w:val="0044713C"/>
    <w:rsid w:val="00451958"/>
    <w:rsid w:val="00456C75"/>
    <w:rsid w:val="00461F3C"/>
    <w:rsid w:val="00463403"/>
    <w:rsid w:val="00471CEB"/>
    <w:rsid w:val="004727D9"/>
    <w:rsid w:val="00472EC0"/>
    <w:rsid w:val="0047651A"/>
    <w:rsid w:val="00477664"/>
    <w:rsid w:val="004827E9"/>
    <w:rsid w:val="00483BB9"/>
    <w:rsid w:val="00483BD6"/>
    <w:rsid w:val="00491222"/>
    <w:rsid w:val="004925D1"/>
    <w:rsid w:val="00497795"/>
    <w:rsid w:val="004A18F3"/>
    <w:rsid w:val="004A27B7"/>
    <w:rsid w:val="004A368C"/>
    <w:rsid w:val="004B0507"/>
    <w:rsid w:val="004D0308"/>
    <w:rsid w:val="004D0539"/>
    <w:rsid w:val="004D2228"/>
    <w:rsid w:val="004D3DD9"/>
    <w:rsid w:val="004D4347"/>
    <w:rsid w:val="004E02AE"/>
    <w:rsid w:val="004F142A"/>
    <w:rsid w:val="004F61E8"/>
    <w:rsid w:val="00505616"/>
    <w:rsid w:val="00515A26"/>
    <w:rsid w:val="0052134C"/>
    <w:rsid w:val="005251DE"/>
    <w:rsid w:val="0053158B"/>
    <w:rsid w:val="00534BE8"/>
    <w:rsid w:val="00535452"/>
    <w:rsid w:val="005354EA"/>
    <w:rsid w:val="0054200D"/>
    <w:rsid w:val="005423EE"/>
    <w:rsid w:val="00551799"/>
    <w:rsid w:val="00554DA7"/>
    <w:rsid w:val="00557FB7"/>
    <w:rsid w:val="0056718B"/>
    <w:rsid w:val="005702E9"/>
    <w:rsid w:val="00570F8A"/>
    <w:rsid w:val="00571829"/>
    <w:rsid w:val="00572624"/>
    <w:rsid w:val="00573C66"/>
    <w:rsid w:val="005800A5"/>
    <w:rsid w:val="00581322"/>
    <w:rsid w:val="005845B4"/>
    <w:rsid w:val="00584D75"/>
    <w:rsid w:val="0058558F"/>
    <w:rsid w:val="00590EAB"/>
    <w:rsid w:val="005915F9"/>
    <w:rsid w:val="00592B98"/>
    <w:rsid w:val="005A0ED2"/>
    <w:rsid w:val="005A0EF3"/>
    <w:rsid w:val="005A122B"/>
    <w:rsid w:val="005A62C1"/>
    <w:rsid w:val="005B3974"/>
    <w:rsid w:val="005B40A2"/>
    <w:rsid w:val="005B68D8"/>
    <w:rsid w:val="005D0061"/>
    <w:rsid w:val="005D7020"/>
    <w:rsid w:val="005D72C7"/>
    <w:rsid w:val="005D7DC5"/>
    <w:rsid w:val="005E46E4"/>
    <w:rsid w:val="005E511D"/>
    <w:rsid w:val="005E6D28"/>
    <w:rsid w:val="005F0951"/>
    <w:rsid w:val="005F3CFE"/>
    <w:rsid w:val="005F6C8C"/>
    <w:rsid w:val="005F6CB1"/>
    <w:rsid w:val="005F7112"/>
    <w:rsid w:val="005F770B"/>
    <w:rsid w:val="00604EFE"/>
    <w:rsid w:val="00611AE4"/>
    <w:rsid w:val="00612088"/>
    <w:rsid w:val="00621AAD"/>
    <w:rsid w:val="0062434D"/>
    <w:rsid w:val="006270F1"/>
    <w:rsid w:val="00633942"/>
    <w:rsid w:val="00650802"/>
    <w:rsid w:val="006513B0"/>
    <w:rsid w:val="006525E9"/>
    <w:rsid w:val="00653DB0"/>
    <w:rsid w:val="00654300"/>
    <w:rsid w:val="00665DFE"/>
    <w:rsid w:val="00672F1E"/>
    <w:rsid w:val="0067421F"/>
    <w:rsid w:val="00677124"/>
    <w:rsid w:val="00677626"/>
    <w:rsid w:val="00680882"/>
    <w:rsid w:val="00682F1E"/>
    <w:rsid w:val="00685B94"/>
    <w:rsid w:val="00693A5B"/>
    <w:rsid w:val="006978D2"/>
    <w:rsid w:val="006A4E88"/>
    <w:rsid w:val="006A753E"/>
    <w:rsid w:val="006C4C78"/>
    <w:rsid w:val="006D0504"/>
    <w:rsid w:val="006D6725"/>
    <w:rsid w:val="006D744A"/>
    <w:rsid w:val="006D779B"/>
    <w:rsid w:val="006E10D2"/>
    <w:rsid w:val="006E15F9"/>
    <w:rsid w:val="006E5DD2"/>
    <w:rsid w:val="006F3EDA"/>
    <w:rsid w:val="006F5C1A"/>
    <w:rsid w:val="00701296"/>
    <w:rsid w:val="00702527"/>
    <w:rsid w:val="00706E06"/>
    <w:rsid w:val="00707ADA"/>
    <w:rsid w:val="00711C70"/>
    <w:rsid w:val="007132BD"/>
    <w:rsid w:val="0071673E"/>
    <w:rsid w:val="0072267E"/>
    <w:rsid w:val="0072276B"/>
    <w:rsid w:val="0072528D"/>
    <w:rsid w:val="00731EE7"/>
    <w:rsid w:val="0073415C"/>
    <w:rsid w:val="00741070"/>
    <w:rsid w:val="00745F5C"/>
    <w:rsid w:val="00760117"/>
    <w:rsid w:val="007610B3"/>
    <w:rsid w:val="007615FF"/>
    <w:rsid w:val="00764DCC"/>
    <w:rsid w:val="007721E3"/>
    <w:rsid w:val="0077293C"/>
    <w:rsid w:val="00774FCF"/>
    <w:rsid w:val="007805C3"/>
    <w:rsid w:val="00780711"/>
    <w:rsid w:val="0078292E"/>
    <w:rsid w:val="00785661"/>
    <w:rsid w:val="00786369"/>
    <w:rsid w:val="00787890"/>
    <w:rsid w:val="00793970"/>
    <w:rsid w:val="00797E36"/>
    <w:rsid w:val="007A411A"/>
    <w:rsid w:val="007A4C24"/>
    <w:rsid w:val="007A4D5C"/>
    <w:rsid w:val="007A7B8A"/>
    <w:rsid w:val="007B2DC5"/>
    <w:rsid w:val="007B2F32"/>
    <w:rsid w:val="007B7CEA"/>
    <w:rsid w:val="007C3886"/>
    <w:rsid w:val="007D07F1"/>
    <w:rsid w:val="007D21CE"/>
    <w:rsid w:val="007D23C4"/>
    <w:rsid w:val="007D38DF"/>
    <w:rsid w:val="007D4553"/>
    <w:rsid w:val="007D5D81"/>
    <w:rsid w:val="007E3E32"/>
    <w:rsid w:val="007E6687"/>
    <w:rsid w:val="007E6991"/>
    <w:rsid w:val="007E7C63"/>
    <w:rsid w:val="007F3F75"/>
    <w:rsid w:val="008028D4"/>
    <w:rsid w:val="00806A23"/>
    <w:rsid w:val="00806C63"/>
    <w:rsid w:val="0081447D"/>
    <w:rsid w:val="00831499"/>
    <w:rsid w:val="00835BDE"/>
    <w:rsid w:val="00836EF5"/>
    <w:rsid w:val="0084450B"/>
    <w:rsid w:val="00847A8A"/>
    <w:rsid w:val="00860A0E"/>
    <w:rsid w:val="00872E21"/>
    <w:rsid w:val="00880DEF"/>
    <w:rsid w:val="00886082"/>
    <w:rsid w:val="00890903"/>
    <w:rsid w:val="00891E17"/>
    <w:rsid w:val="008A03AF"/>
    <w:rsid w:val="008A2399"/>
    <w:rsid w:val="008A3C69"/>
    <w:rsid w:val="008A3F18"/>
    <w:rsid w:val="008B4B03"/>
    <w:rsid w:val="008C30F2"/>
    <w:rsid w:val="008D518C"/>
    <w:rsid w:val="008E477D"/>
    <w:rsid w:val="008F756F"/>
    <w:rsid w:val="0090664A"/>
    <w:rsid w:val="00910547"/>
    <w:rsid w:val="009113D7"/>
    <w:rsid w:val="009139C1"/>
    <w:rsid w:val="00914CBF"/>
    <w:rsid w:val="00915115"/>
    <w:rsid w:val="009168ED"/>
    <w:rsid w:val="00917CE5"/>
    <w:rsid w:val="00933999"/>
    <w:rsid w:val="00937810"/>
    <w:rsid w:val="009437E0"/>
    <w:rsid w:val="00945393"/>
    <w:rsid w:val="00950B27"/>
    <w:rsid w:val="00952E34"/>
    <w:rsid w:val="00963290"/>
    <w:rsid w:val="00966F41"/>
    <w:rsid w:val="00971D73"/>
    <w:rsid w:val="00981494"/>
    <w:rsid w:val="00984069"/>
    <w:rsid w:val="0098456D"/>
    <w:rsid w:val="00990F9A"/>
    <w:rsid w:val="00992621"/>
    <w:rsid w:val="00995A31"/>
    <w:rsid w:val="00995F4B"/>
    <w:rsid w:val="009962B0"/>
    <w:rsid w:val="009A036A"/>
    <w:rsid w:val="009A606D"/>
    <w:rsid w:val="009A66F7"/>
    <w:rsid w:val="009B0E22"/>
    <w:rsid w:val="009B4418"/>
    <w:rsid w:val="009B50BB"/>
    <w:rsid w:val="009B6C12"/>
    <w:rsid w:val="009C3A08"/>
    <w:rsid w:val="009C496A"/>
    <w:rsid w:val="009C4ADA"/>
    <w:rsid w:val="009C5F8C"/>
    <w:rsid w:val="009C77A6"/>
    <w:rsid w:val="009D564D"/>
    <w:rsid w:val="009D619D"/>
    <w:rsid w:val="009D6E6D"/>
    <w:rsid w:val="009E3AF8"/>
    <w:rsid w:val="009F6992"/>
    <w:rsid w:val="009F6E25"/>
    <w:rsid w:val="00A03137"/>
    <w:rsid w:val="00A1516A"/>
    <w:rsid w:val="00A227CF"/>
    <w:rsid w:val="00A260DE"/>
    <w:rsid w:val="00A34046"/>
    <w:rsid w:val="00A3562B"/>
    <w:rsid w:val="00A36B39"/>
    <w:rsid w:val="00A41548"/>
    <w:rsid w:val="00A4274D"/>
    <w:rsid w:val="00A47035"/>
    <w:rsid w:val="00A62CB4"/>
    <w:rsid w:val="00A71CF3"/>
    <w:rsid w:val="00A73BA4"/>
    <w:rsid w:val="00A8147B"/>
    <w:rsid w:val="00A83C1C"/>
    <w:rsid w:val="00A93367"/>
    <w:rsid w:val="00A95F56"/>
    <w:rsid w:val="00AA1BD7"/>
    <w:rsid w:val="00AA2DB8"/>
    <w:rsid w:val="00AA6D6A"/>
    <w:rsid w:val="00AB2A4E"/>
    <w:rsid w:val="00AB2E71"/>
    <w:rsid w:val="00AC358A"/>
    <w:rsid w:val="00AC51A8"/>
    <w:rsid w:val="00AD3EFF"/>
    <w:rsid w:val="00AE030D"/>
    <w:rsid w:val="00AE6D2F"/>
    <w:rsid w:val="00AF1703"/>
    <w:rsid w:val="00AF3AF9"/>
    <w:rsid w:val="00AF3E71"/>
    <w:rsid w:val="00AF4857"/>
    <w:rsid w:val="00B02522"/>
    <w:rsid w:val="00B02E35"/>
    <w:rsid w:val="00B05A1F"/>
    <w:rsid w:val="00B07E87"/>
    <w:rsid w:val="00B11190"/>
    <w:rsid w:val="00B12A6D"/>
    <w:rsid w:val="00B13D98"/>
    <w:rsid w:val="00B15FF6"/>
    <w:rsid w:val="00B208C8"/>
    <w:rsid w:val="00B22E20"/>
    <w:rsid w:val="00B262A6"/>
    <w:rsid w:val="00B302D8"/>
    <w:rsid w:val="00B4039F"/>
    <w:rsid w:val="00B40BD9"/>
    <w:rsid w:val="00B40D8D"/>
    <w:rsid w:val="00B425F1"/>
    <w:rsid w:val="00B501C5"/>
    <w:rsid w:val="00B50BEB"/>
    <w:rsid w:val="00B63ADF"/>
    <w:rsid w:val="00B8093F"/>
    <w:rsid w:val="00B82592"/>
    <w:rsid w:val="00B97D83"/>
    <w:rsid w:val="00BA0F5B"/>
    <w:rsid w:val="00BA71B6"/>
    <w:rsid w:val="00BA73DC"/>
    <w:rsid w:val="00BA774A"/>
    <w:rsid w:val="00BB27A4"/>
    <w:rsid w:val="00BC0BE0"/>
    <w:rsid w:val="00BC3EDF"/>
    <w:rsid w:val="00BC608F"/>
    <w:rsid w:val="00BD30E1"/>
    <w:rsid w:val="00BE1010"/>
    <w:rsid w:val="00C1354A"/>
    <w:rsid w:val="00C146B1"/>
    <w:rsid w:val="00C16EC2"/>
    <w:rsid w:val="00C22775"/>
    <w:rsid w:val="00C457D7"/>
    <w:rsid w:val="00C46BC4"/>
    <w:rsid w:val="00C50D38"/>
    <w:rsid w:val="00C603F4"/>
    <w:rsid w:val="00C659A9"/>
    <w:rsid w:val="00C71C75"/>
    <w:rsid w:val="00C73241"/>
    <w:rsid w:val="00C732C9"/>
    <w:rsid w:val="00C7412F"/>
    <w:rsid w:val="00C759FA"/>
    <w:rsid w:val="00C860C6"/>
    <w:rsid w:val="00C97769"/>
    <w:rsid w:val="00C97FB9"/>
    <w:rsid w:val="00CA35B2"/>
    <w:rsid w:val="00CA3FCE"/>
    <w:rsid w:val="00CA4463"/>
    <w:rsid w:val="00CA5375"/>
    <w:rsid w:val="00CA5E29"/>
    <w:rsid w:val="00CA6123"/>
    <w:rsid w:val="00CA6719"/>
    <w:rsid w:val="00CC4DEA"/>
    <w:rsid w:val="00CD4C68"/>
    <w:rsid w:val="00CD6B81"/>
    <w:rsid w:val="00CE070F"/>
    <w:rsid w:val="00CE59D9"/>
    <w:rsid w:val="00CE613E"/>
    <w:rsid w:val="00CE795E"/>
    <w:rsid w:val="00D03D44"/>
    <w:rsid w:val="00D05B11"/>
    <w:rsid w:val="00D07022"/>
    <w:rsid w:val="00D10C40"/>
    <w:rsid w:val="00D14EE9"/>
    <w:rsid w:val="00D16244"/>
    <w:rsid w:val="00D20AD2"/>
    <w:rsid w:val="00D2364A"/>
    <w:rsid w:val="00D24415"/>
    <w:rsid w:val="00D26049"/>
    <w:rsid w:val="00D26CA0"/>
    <w:rsid w:val="00D34C66"/>
    <w:rsid w:val="00D410B2"/>
    <w:rsid w:val="00D43207"/>
    <w:rsid w:val="00D517CC"/>
    <w:rsid w:val="00D54DD0"/>
    <w:rsid w:val="00D54DFF"/>
    <w:rsid w:val="00D5603E"/>
    <w:rsid w:val="00D5754F"/>
    <w:rsid w:val="00D73BD7"/>
    <w:rsid w:val="00D74078"/>
    <w:rsid w:val="00D7697D"/>
    <w:rsid w:val="00D824C9"/>
    <w:rsid w:val="00D95930"/>
    <w:rsid w:val="00D9719D"/>
    <w:rsid w:val="00DA4B46"/>
    <w:rsid w:val="00DB2060"/>
    <w:rsid w:val="00DB2FCA"/>
    <w:rsid w:val="00DB7CF3"/>
    <w:rsid w:val="00DC1D92"/>
    <w:rsid w:val="00DC2F1B"/>
    <w:rsid w:val="00DC6CDD"/>
    <w:rsid w:val="00DD02B0"/>
    <w:rsid w:val="00DD0E86"/>
    <w:rsid w:val="00DD1C9A"/>
    <w:rsid w:val="00DD2C78"/>
    <w:rsid w:val="00DD59C5"/>
    <w:rsid w:val="00DE05B0"/>
    <w:rsid w:val="00DF52CF"/>
    <w:rsid w:val="00E00974"/>
    <w:rsid w:val="00E01FDF"/>
    <w:rsid w:val="00E02FE7"/>
    <w:rsid w:val="00E030A4"/>
    <w:rsid w:val="00E072D6"/>
    <w:rsid w:val="00E21953"/>
    <w:rsid w:val="00E2394E"/>
    <w:rsid w:val="00E312F6"/>
    <w:rsid w:val="00E353E1"/>
    <w:rsid w:val="00E42AD7"/>
    <w:rsid w:val="00E46BF0"/>
    <w:rsid w:val="00E46EB1"/>
    <w:rsid w:val="00E47BF3"/>
    <w:rsid w:val="00E50315"/>
    <w:rsid w:val="00E53319"/>
    <w:rsid w:val="00E552CD"/>
    <w:rsid w:val="00E611E1"/>
    <w:rsid w:val="00E61677"/>
    <w:rsid w:val="00E61D04"/>
    <w:rsid w:val="00E64F70"/>
    <w:rsid w:val="00E73867"/>
    <w:rsid w:val="00E81BE3"/>
    <w:rsid w:val="00E8281F"/>
    <w:rsid w:val="00E84E47"/>
    <w:rsid w:val="00E97C9B"/>
    <w:rsid w:val="00EA0270"/>
    <w:rsid w:val="00EA2212"/>
    <w:rsid w:val="00EA5CAB"/>
    <w:rsid w:val="00EA79A1"/>
    <w:rsid w:val="00EB0DDE"/>
    <w:rsid w:val="00EB1347"/>
    <w:rsid w:val="00EB709C"/>
    <w:rsid w:val="00EC1C31"/>
    <w:rsid w:val="00ED0A69"/>
    <w:rsid w:val="00ED44A3"/>
    <w:rsid w:val="00EE0150"/>
    <w:rsid w:val="00EE0EB3"/>
    <w:rsid w:val="00EF1301"/>
    <w:rsid w:val="00F02908"/>
    <w:rsid w:val="00F1079A"/>
    <w:rsid w:val="00F17652"/>
    <w:rsid w:val="00F31E50"/>
    <w:rsid w:val="00F35E4E"/>
    <w:rsid w:val="00F401CC"/>
    <w:rsid w:val="00F437EE"/>
    <w:rsid w:val="00F51880"/>
    <w:rsid w:val="00F548C0"/>
    <w:rsid w:val="00F60FF2"/>
    <w:rsid w:val="00F6434D"/>
    <w:rsid w:val="00F64767"/>
    <w:rsid w:val="00F71F01"/>
    <w:rsid w:val="00F775BA"/>
    <w:rsid w:val="00F80B74"/>
    <w:rsid w:val="00F8183D"/>
    <w:rsid w:val="00F85B6B"/>
    <w:rsid w:val="00FA3E3F"/>
    <w:rsid w:val="00FA3EBF"/>
    <w:rsid w:val="00FA4BB2"/>
    <w:rsid w:val="00FA56CC"/>
    <w:rsid w:val="00FA5874"/>
    <w:rsid w:val="00FA7EA0"/>
    <w:rsid w:val="00FB37D4"/>
    <w:rsid w:val="00FB41D2"/>
    <w:rsid w:val="00FC22BE"/>
    <w:rsid w:val="00FC2E15"/>
    <w:rsid w:val="00FE411A"/>
    <w:rsid w:val="00FE508F"/>
    <w:rsid w:val="00FE649B"/>
    <w:rsid w:val="00FF4A8D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1DEC03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1BE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val="en-AU" w:bidi="ar-SA"/>
    </w:rPr>
  </w:style>
  <w:style w:type="paragraph" w:styleId="Heading1">
    <w:name w:val="heading 1"/>
    <w:basedOn w:val="Normal"/>
    <w:next w:val="Normal"/>
    <w:link w:val="Heading1Char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1447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81447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447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81447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447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447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447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447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447D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1447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81447D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81447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447D"/>
    <w:rPr>
      <w:b/>
      <w:i/>
      <w:sz w:val="24"/>
    </w:rPr>
  </w:style>
  <w:style w:type="character" w:styleId="SubtleEmphasis">
    <w:name w:val="Subtle Emphasis"/>
    <w:uiPriority w:val="19"/>
    <w:qFormat/>
    <w:rsid w:val="0081447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1BE3"/>
    <w:rPr>
      <w:rFonts w:ascii="Times New Roman" w:eastAsia="Times New Roman" w:hAnsi="Times New Roman"/>
      <w:sz w:val="24"/>
      <w:szCs w:val="20"/>
      <w:lang w:val="en-AU" w:bidi="ar-SA"/>
    </w:rPr>
  </w:style>
  <w:style w:type="character" w:styleId="Hyperlink">
    <w:name w:val="Hyperlink"/>
    <w:basedOn w:val="DefaultParagraphFont"/>
    <w:uiPriority w:val="99"/>
    <w:rsid w:val="00E81BE3"/>
    <w:rPr>
      <w:color w:val="0000FF"/>
      <w:u w:val="single"/>
    </w:rPr>
  </w:style>
  <w:style w:type="paragraph" w:styleId="NormalWeb">
    <w:name w:val="Normal (Web)"/>
    <w:basedOn w:val="Normal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1BE3"/>
    <w:rPr>
      <w:rFonts w:ascii="Times New Roman" w:eastAsia="Times New Roman" w:hAnsi="Times New Roman"/>
      <w:sz w:val="24"/>
      <w:szCs w:val="20"/>
      <w:lang w:val="en-AU" w:bidi="ar-SA"/>
    </w:rPr>
  </w:style>
  <w:style w:type="character" w:styleId="PageNumber">
    <w:name w:val="page number"/>
    <w:basedOn w:val="DefaultParagraphFont"/>
    <w:rsid w:val="00E81BE3"/>
  </w:style>
  <w:style w:type="paragraph" w:styleId="ListNumber">
    <w:name w:val="List Number"/>
    <w:basedOn w:val="Normal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val="en-AU" w:eastAsia="en-AU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ADA"/>
    <w:rPr>
      <w:rFonts w:ascii="Tahoma" w:eastAsia="Times New Roman" w:hAnsi="Tahoma" w:cs="Tahoma"/>
      <w:sz w:val="16"/>
      <w:szCs w:val="16"/>
      <w:lang w:val="en-AU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rsid w:val="00B4039F"/>
    <w:rPr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E05B0"/>
    <w:rPr>
      <w:rFonts w:ascii="Times New Roman" w:eastAsia="Times New Roman" w:hAnsi="Times New Roman"/>
      <w:sz w:val="20"/>
      <w:szCs w:val="20"/>
      <w:lang w:val="en-AU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eastAsia="Arial" w:hAnsi="Times New Roman"/>
      <w:b/>
      <w:bCs/>
      <w:color w:val="000000"/>
      <w:sz w:val="26"/>
      <w:szCs w:val="26"/>
      <w:lang w:val="en-AU" w:bidi="ar-SA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ascii="Arial" w:eastAsia="Arial" w:hAnsi="Arial" w:cs="Arial"/>
      <w:szCs w:val="24"/>
    </w:rPr>
  </w:style>
  <w:style w:type="table" w:styleId="TableGrid">
    <w:name w:val="Table Grid"/>
    <w:basedOn w:val="TableNormal"/>
    <w:uiPriority w:val="59"/>
    <w:rsid w:val="009D6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B4B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4B0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4B03"/>
    <w:rPr>
      <w:rFonts w:ascii="Times New Roman" w:eastAsia="Times New Roman" w:hAnsi="Times New Roman"/>
      <w:sz w:val="20"/>
      <w:szCs w:val="20"/>
      <w:lang w:val="en-AU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4B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4B03"/>
    <w:rPr>
      <w:rFonts w:ascii="Times New Roman" w:eastAsia="Times New Roman" w:hAnsi="Times New Roman"/>
      <w:b/>
      <w:bCs/>
      <w:sz w:val="20"/>
      <w:szCs w:val="20"/>
      <w:lang w:val="en-AU" w:bidi="ar-SA"/>
    </w:rPr>
  </w:style>
  <w:style w:type="paragraph" w:styleId="Revision">
    <w:name w:val="Revision"/>
    <w:hidden/>
    <w:uiPriority w:val="99"/>
    <w:semiHidden/>
    <w:rsid w:val="008B4B03"/>
    <w:pPr>
      <w:spacing w:after="0" w:line="240" w:lineRule="auto"/>
    </w:pPr>
    <w:rPr>
      <w:rFonts w:ascii="Times New Roman" w:eastAsia="Times New Roman" w:hAnsi="Times New Roman"/>
      <w:sz w:val="24"/>
      <w:szCs w:val="20"/>
      <w:lang w:val="en-AU" w:bidi="ar-SA"/>
    </w:rPr>
  </w:style>
  <w:style w:type="table" w:customStyle="1" w:styleId="TableGrid55">
    <w:name w:val="Table Grid55"/>
    <w:basedOn w:val="TableNormal"/>
    <w:next w:val="TableGrid"/>
    <w:uiPriority w:val="59"/>
    <w:rsid w:val="00741070"/>
    <w:pPr>
      <w:spacing w:after="0" w:line="240" w:lineRule="auto"/>
    </w:pPr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">
    <w:name w:val="Table Grid54"/>
    <w:basedOn w:val="TableNormal"/>
    <w:next w:val="TableGrid"/>
    <w:uiPriority w:val="59"/>
    <w:rsid w:val="00F85B6B"/>
    <w:pPr>
      <w:spacing w:after="0" w:line="240" w:lineRule="auto"/>
    </w:pPr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A12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9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youthcourt@courts.sa.gov.a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58C9F5967543424EB65A239DFED2F2F1" version="1.0.0">
  <systemFields>
    <field name="Objective-Id">
      <value order="0">A861287</value>
    </field>
    <field name="Objective-Title">
      <value order="0">YTO1 Application for Youth Treatment Order</value>
    </field>
    <field name="Objective-Description">
      <value order="0">YTO1 Application for Youth Treatment Order 2020 draft 8</value>
    </field>
    <field name="Objective-CreationStamp">
      <value order="0">2021-08-09T00:18:29Z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2021-08-24T03:48:56Z</value>
    </field>
    <field name="Objective-Owner">
      <value order="0">Sonia Mullner</value>
    </field>
    <field name="Objective-Path">
      <value order="0">Objective Global Folder:_ YOUTH COURT:PROJECT MANAGEMENT:Youth Court Projects:Youth Treatment Orders:Draft forms - New August 2021</value>
    </field>
    <field name="Objective-Parent">
      <value order="0">Draft forms - New August 2021</value>
    </field>
    <field name="Objective-State">
      <value order="0">Being Edited</value>
    </field>
    <field name="Objective-VersionId">
      <value order="0">vA1545666</value>
    </field>
    <field name="Objective-Version">
      <value order="0">0.11</value>
    </field>
    <field name="Objective-VersionNumber">
      <value order="0">11</value>
    </field>
    <field name="Objective-VersionComment">
      <value order="0"/>
    </field>
    <field name="Objective-FileNumber">
      <value order="0">CRF2021/00449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  <field name="Objective-Connect Creator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2.xml><?xml version="1.0" encoding="utf-8"?>
<ds:datastoreItem xmlns:ds="http://schemas.openxmlformats.org/officeDocument/2006/customXml" ds:itemID="{0FD02AB5-7392-49AF-BECB-DB814AB95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YTO9 - Youth Treatment Order Assessment Report Template</dc:title>
  <dc:creator>Courts Administration Authority</dc:creator>
  <cp:keywords>Forms; Special</cp:keywords>
  <cp:lastModifiedBy/>
  <cp:revision>1</cp:revision>
  <dcterms:created xsi:type="dcterms:W3CDTF">2021-11-09T04:44:00Z</dcterms:created>
  <dcterms:modified xsi:type="dcterms:W3CDTF">2022-08-13T05:03:00Z</dcterms:modified>
</cp:coreProperties>
</file>